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CE" w:rsidRPr="002752AE" w:rsidRDefault="00D728D0" w:rsidP="00067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2AE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D728D0" w:rsidRDefault="00D728D0" w:rsidP="00067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110">
        <w:rPr>
          <w:rFonts w:ascii="Times New Roman" w:hAnsi="Times New Roman" w:cs="Times New Roman"/>
          <w:b/>
          <w:sz w:val="24"/>
          <w:szCs w:val="24"/>
        </w:rPr>
        <w:t>к отчету о результатах мониторинга к</w:t>
      </w:r>
      <w:r w:rsidR="00067271" w:rsidRPr="00B63110">
        <w:rPr>
          <w:rFonts w:ascii="Times New Roman" w:hAnsi="Times New Roman" w:cs="Times New Roman"/>
          <w:b/>
          <w:sz w:val="24"/>
          <w:szCs w:val="24"/>
        </w:rPr>
        <w:t xml:space="preserve">ачества финансового менеджмента </w:t>
      </w:r>
      <w:r w:rsidR="004958E6">
        <w:rPr>
          <w:rFonts w:ascii="Times New Roman" w:hAnsi="Times New Roman" w:cs="Times New Roman"/>
          <w:b/>
          <w:sz w:val="24"/>
          <w:szCs w:val="24"/>
        </w:rPr>
        <w:t xml:space="preserve">Тулунского муниципального </w:t>
      </w:r>
      <w:r w:rsidR="004958E6" w:rsidRPr="00B6311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4958E6">
        <w:rPr>
          <w:rFonts w:ascii="Times New Roman" w:hAnsi="Times New Roman" w:cs="Times New Roman"/>
          <w:b/>
          <w:sz w:val="24"/>
          <w:szCs w:val="24"/>
        </w:rPr>
        <w:t>а</w:t>
      </w:r>
      <w:r w:rsidR="00FF4BCE" w:rsidRPr="00B63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110">
        <w:rPr>
          <w:rFonts w:ascii="Times New Roman" w:hAnsi="Times New Roman" w:cs="Times New Roman"/>
          <w:b/>
          <w:sz w:val="24"/>
          <w:szCs w:val="24"/>
        </w:rPr>
        <w:t>по итогам 20</w:t>
      </w:r>
      <w:r w:rsidR="00110586" w:rsidRPr="00B63110">
        <w:rPr>
          <w:rFonts w:ascii="Times New Roman" w:hAnsi="Times New Roman" w:cs="Times New Roman"/>
          <w:b/>
          <w:sz w:val="24"/>
          <w:szCs w:val="24"/>
        </w:rPr>
        <w:t>2</w:t>
      </w:r>
      <w:r w:rsidR="004958E6">
        <w:rPr>
          <w:rFonts w:ascii="Times New Roman" w:hAnsi="Times New Roman" w:cs="Times New Roman"/>
          <w:b/>
          <w:sz w:val="24"/>
          <w:szCs w:val="24"/>
        </w:rPr>
        <w:t>2</w:t>
      </w:r>
      <w:r w:rsidRPr="00B6311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958E6" w:rsidRPr="00B63110" w:rsidRDefault="004958E6" w:rsidP="00067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271" w:rsidRDefault="00B63110" w:rsidP="00B6311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B63110">
        <w:rPr>
          <w:rFonts w:ascii="Times New Roman" w:hAnsi="Times New Roman" w:cs="Times New Roman"/>
          <w:sz w:val="28"/>
          <w:szCs w:val="28"/>
        </w:rPr>
        <w:t xml:space="preserve">29 </w:t>
      </w:r>
      <w:r w:rsidR="004958E6">
        <w:rPr>
          <w:rFonts w:ascii="Times New Roman" w:hAnsi="Times New Roman" w:cs="Times New Roman"/>
          <w:sz w:val="28"/>
          <w:szCs w:val="28"/>
        </w:rPr>
        <w:t>мая</w:t>
      </w:r>
      <w:r w:rsidRPr="00B63110">
        <w:rPr>
          <w:rFonts w:ascii="Times New Roman" w:hAnsi="Times New Roman" w:cs="Times New Roman"/>
          <w:sz w:val="28"/>
          <w:szCs w:val="28"/>
        </w:rPr>
        <w:t xml:space="preserve"> 202</w:t>
      </w:r>
      <w:r w:rsidR="004958E6">
        <w:rPr>
          <w:rFonts w:ascii="Times New Roman" w:hAnsi="Times New Roman" w:cs="Times New Roman"/>
          <w:sz w:val="28"/>
          <w:szCs w:val="28"/>
        </w:rPr>
        <w:t>3</w:t>
      </w:r>
      <w:r w:rsidRPr="00B6311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63110" w:rsidRPr="00B63110" w:rsidRDefault="00B63110" w:rsidP="00B6311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46" w:rsidRPr="000D35EB" w:rsidRDefault="00D728D0" w:rsidP="00AB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2AE">
        <w:rPr>
          <w:rFonts w:ascii="Times New Roman" w:hAnsi="Times New Roman" w:cs="Times New Roman"/>
          <w:sz w:val="28"/>
          <w:szCs w:val="28"/>
        </w:rPr>
        <w:t xml:space="preserve">        </w:t>
      </w:r>
      <w:r w:rsidR="00AB1A46" w:rsidRPr="000D35EB">
        <w:rPr>
          <w:rFonts w:ascii="Times New Roman" w:hAnsi="Times New Roman" w:cs="Times New Roman"/>
          <w:sz w:val="28"/>
          <w:szCs w:val="28"/>
        </w:rPr>
        <w:t xml:space="preserve">Мониторинг качества финансового менеджмента </w:t>
      </w:r>
      <w:r w:rsidR="00884FCE" w:rsidRPr="000D35EB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="00AB1A46" w:rsidRPr="000D35EB">
        <w:rPr>
          <w:rFonts w:ascii="Times New Roman" w:hAnsi="Times New Roman" w:cs="Times New Roman"/>
          <w:sz w:val="28"/>
          <w:szCs w:val="28"/>
        </w:rPr>
        <w:t>по итогам 20</w:t>
      </w:r>
      <w:r w:rsidR="001D3C00" w:rsidRPr="000D35EB">
        <w:rPr>
          <w:rFonts w:ascii="Times New Roman" w:hAnsi="Times New Roman" w:cs="Times New Roman"/>
          <w:sz w:val="28"/>
          <w:szCs w:val="28"/>
        </w:rPr>
        <w:t>2</w:t>
      </w:r>
      <w:r w:rsidR="00884FCE" w:rsidRPr="000D35EB">
        <w:rPr>
          <w:rFonts w:ascii="Times New Roman" w:hAnsi="Times New Roman" w:cs="Times New Roman"/>
          <w:sz w:val="28"/>
          <w:szCs w:val="28"/>
        </w:rPr>
        <w:t>2</w:t>
      </w:r>
      <w:r w:rsidR="00AB1A46" w:rsidRPr="000D35EB">
        <w:rPr>
          <w:rFonts w:ascii="Times New Roman" w:hAnsi="Times New Roman" w:cs="Times New Roman"/>
          <w:sz w:val="28"/>
          <w:szCs w:val="28"/>
        </w:rPr>
        <w:t xml:space="preserve"> года проведен в соответствии с Порядком проведения  </w:t>
      </w:r>
      <w:r w:rsidR="00884FCE" w:rsidRPr="000D35EB">
        <w:rPr>
          <w:rFonts w:ascii="Times New Roman" w:hAnsi="Times New Roman" w:cs="Times New Roman"/>
          <w:sz w:val="28"/>
          <w:szCs w:val="28"/>
        </w:rPr>
        <w:t xml:space="preserve">мониторинга качества </w:t>
      </w:r>
      <w:r w:rsidR="00AB1A46" w:rsidRPr="000D35EB">
        <w:rPr>
          <w:rFonts w:ascii="Times New Roman" w:hAnsi="Times New Roman" w:cs="Times New Roman"/>
          <w:sz w:val="28"/>
          <w:szCs w:val="28"/>
        </w:rPr>
        <w:t>финансов</w:t>
      </w:r>
      <w:r w:rsidR="00884FCE" w:rsidRPr="000D35EB">
        <w:rPr>
          <w:rFonts w:ascii="Times New Roman" w:hAnsi="Times New Roman" w:cs="Times New Roman"/>
          <w:sz w:val="28"/>
          <w:szCs w:val="28"/>
        </w:rPr>
        <w:t>ого менеджмента</w:t>
      </w:r>
      <w:r w:rsidR="00AB1A46" w:rsidRPr="000D35EB">
        <w:rPr>
          <w:rFonts w:ascii="Times New Roman" w:hAnsi="Times New Roman" w:cs="Times New Roman"/>
          <w:sz w:val="28"/>
          <w:szCs w:val="28"/>
        </w:rPr>
        <w:t xml:space="preserve"> </w:t>
      </w:r>
      <w:r w:rsidR="00884FCE" w:rsidRPr="000D35EB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="00AB1A46" w:rsidRPr="000D35EB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r w:rsidR="00884FCE" w:rsidRPr="000D35EB">
        <w:rPr>
          <w:rFonts w:ascii="Times New Roman" w:hAnsi="Times New Roman" w:cs="Times New Roman"/>
          <w:sz w:val="28"/>
          <w:szCs w:val="28"/>
        </w:rPr>
        <w:t xml:space="preserve">Комитета по </w:t>
      </w:r>
      <w:r w:rsidR="00AB1A46" w:rsidRPr="000D35EB">
        <w:rPr>
          <w:rFonts w:ascii="Times New Roman" w:hAnsi="Times New Roman" w:cs="Times New Roman"/>
          <w:sz w:val="28"/>
          <w:szCs w:val="28"/>
        </w:rPr>
        <w:t>финанс</w:t>
      </w:r>
      <w:r w:rsidR="00C9698B" w:rsidRPr="000D35EB">
        <w:rPr>
          <w:rFonts w:ascii="Times New Roman" w:hAnsi="Times New Roman" w:cs="Times New Roman"/>
          <w:sz w:val="28"/>
          <w:szCs w:val="28"/>
        </w:rPr>
        <w:t xml:space="preserve">ам </w:t>
      </w:r>
      <w:r w:rsidR="00884FCE" w:rsidRPr="000D35EB"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 </w:t>
      </w:r>
      <w:r w:rsidR="00AB1A46" w:rsidRPr="000D35EB">
        <w:rPr>
          <w:rFonts w:ascii="Times New Roman" w:hAnsi="Times New Roman" w:cs="Times New Roman"/>
          <w:sz w:val="28"/>
          <w:szCs w:val="28"/>
        </w:rPr>
        <w:t xml:space="preserve"> </w:t>
      </w:r>
      <w:r w:rsidR="00C9698B" w:rsidRPr="000D35EB">
        <w:rPr>
          <w:rFonts w:ascii="Times New Roman" w:hAnsi="Times New Roman" w:cs="Times New Roman"/>
          <w:sz w:val="28"/>
          <w:szCs w:val="28"/>
        </w:rPr>
        <w:t>от 20.03</w:t>
      </w:r>
      <w:r w:rsidR="00AB1A46" w:rsidRPr="000D35EB">
        <w:rPr>
          <w:rFonts w:ascii="Times New Roman" w:hAnsi="Times New Roman" w:cs="Times New Roman"/>
          <w:sz w:val="28"/>
          <w:szCs w:val="28"/>
        </w:rPr>
        <w:t>.202</w:t>
      </w:r>
      <w:r w:rsidR="00C9698B" w:rsidRPr="000D35EB">
        <w:rPr>
          <w:rFonts w:ascii="Times New Roman" w:hAnsi="Times New Roman" w:cs="Times New Roman"/>
          <w:sz w:val="28"/>
          <w:szCs w:val="28"/>
        </w:rPr>
        <w:t>3</w:t>
      </w:r>
      <w:r w:rsidR="00AB1A46" w:rsidRPr="000D35EB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C9698B" w:rsidRPr="000D35EB">
        <w:rPr>
          <w:rFonts w:ascii="Times New Roman" w:hAnsi="Times New Roman" w:cs="Times New Roman"/>
          <w:sz w:val="28"/>
          <w:szCs w:val="28"/>
        </w:rPr>
        <w:t>31 (о.д.)</w:t>
      </w:r>
      <w:r w:rsidR="00AB1A46" w:rsidRPr="000D35EB">
        <w:rPr>
          <w:rFonts w:ascii="Times New Roman" w:hAnsi="Times New Roman" w:cs="Times New Roman"/>
          <w:sz w:val="28"/>
          <w:szCs w:val="28"/>
        </w:rPr>
        <w:t>.</w:t>
      </w:r>
    </w:p>
    <w:p w:rsidR="00AB1A46" w:rsidRPr="000D35EB" w:rsidRDefault="00AB1A46" w:rsidP="00AB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5EB">
        <w:rPr>
          <w:rFonts w:ascii="Times New Roman" w:hAnsi="Times New Roman" w:cs="Times New Roman"/>
          <w:sz w:val="28"/>
          <w:szCs w:val="28"/>
        </w:rPr>
        <w:t xml:space="preserve">         Мониторинг проведен по следующим </w:t>
      </w:r>
      <w:r w:rsidR="00C9698B" w:rsidRPr="000D35EB">
        <w:rPr>
          <w:rFonts w:ascii="Times New Roman" w:hAnsi="Times New Roman" w:cs="Times New Roman"/>
          <w:sz w:val="28"/>
          <w:szCs w:val="28"/>
        </w:rPr>
        <w:t>группам показателей</w:t>
      </w:r>
      <w:r w:rsidRPr="000D35EB">
        <w:rPr>
          <w:rFonts w:ascii="Times New Roman" w:hAnsi="Times New Roman" w:cs="Times New Roman"/>
          <w:sz w:val="28"/>
          <w:szCs w:val="28"/>
        </w:rPr>
        <w:t>:</w:t>
      </w:r>
    </w:p>
    <w:p w:rsidR="00C9698B" w:rsidRPr="000D35EB" w:rsidRDefault="00C9698B" w:rsidP="00C9698B">
      <w:pPr>
        <w:widowControl w:val="0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D35EB">
        <w:rPr>
          <w:rFonts w:ascii="Times New Roman" w:hAnsi="Times New Roman" w:cs="Times New Roman"/>
          <w:sz w:val="28"/>
          <w:szCs w:val="20"/>
        </w:rPr>
        <w:t>управление расходами бюджета;</w:t>
      </w:r>
    </w:p>
    <w:p w:rsidR="00C9698B" w:rsidRPr="000D35EB" w:rsidRDefault="00C9698B" w:rsidP="00C9698B">
      <w:pPr>
        <w:widowControl w:val="0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D35EB">
        <w:rPr>
          <w:rFonts w:ascii="Times New Roman" w:hAnsi="Times New Roman" w:cs="Times New Roman"/>
          <w:sz w:val="28"/>
          <w:szCs w:val="20"/>
        </w:rPr>
        <w:t>управление доходами бюджета;</w:t>
      </w:r>
    </w:p>
    <w:p w:rsidR="00C9698B" w:rsidRPr="000D35EB" w:rsidRDefault="00C9698B" w:rsidP="00C9698B">
      <w:pPr>
        <w:widowControl w:val="0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D35EB">
        <w:rPr>
          <w:rFonts w:ascii="Times New Roman" w:hAnsi="Times New Roman" w:cs="Times New Roman"/>
          <w:sz w:val="28"/>
          <w:szCs w:val="20"/>
        </w:rPr>
        <w:t>ведение бюджетного учета и составление бюджетной отчётности;</w:t>
      </w:r>
    </w:p>
    <w:p w:rsidR="00C9698B" w:rsidRPr="000D35EB" w:rsidRDefault="00C9698B" w:rsidP="00C9698B">
      <w:pPr>
        <w:widowControl w:val="0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D35EB">
        <w:rPr>
          <w:rFonts w:ascii="Times New Roman" w:hAnsi="Times New Roman" w:cs="Times New Roman"/>
          <w:sz w:val="28"/>
          <w:szCs w:val="20"/>
        </w:rPr>
        <w:t>управление активами;</w:t>
      </w:r>
    </w:p>
    <w:p w:rsidR="00C9698B" w:rsidRPr="000D35EB" w:rsidRDefault="00C9698B" w:rsidP="00C9698B">
      <w:pPr>
        <w:widowControl w:val="0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D35EB">
        <w:rPr>
          <w:rFonts w:ascii="Times New Roman" w:hAnsi="Times New Roman" w:cs="Times New Roman"/>
          <w:sz w:val="28"/>
          <w:szCs w:val="20"/>
        </w:rPr>
        <w:t>оценка качества организации и осуществления внутреннего финансового аудита;</w:t>
      </w:r>
    </w:p>
    <w:p w:rsidR="00C9698B" w:rsidRPr="000D35EB" w:rsidRDefault="00C9698B" w:rsidP="00C9698B">
      <w:pPr>
        <w:widowControl w:val="0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D35EB">
        <w:rPr>
          <w:rFonts w:ascii="Times New Roman" w:hAnsi="Times New Roman" w:cs="Times New Roman"/>
          <w:sz w:val="28"/>
          <w:szCs w:val="20"/>
        </w:rPr>
        <w:t xml:space="preserve">исполнения бюджетных процедур во взаимосвязи с выявленными бюджетными нарушениями. </w:t>
      </w:r>
    </w:p>
    <w:p w:rsidR="00753237" w:rsidRPr="000D35EB" w:rsidRDefault="00753237" w:rsidP="00753237">
      <w:pPr>
        <w:pStyle w:val="a3"/>
        <w:tabs>
          <w:tab w:val="left" w:pos="851"/>
        </w:tabs>
        <w:spacing w:before="17"/>
        <w:ind w:left="0" w:firstLine="567"/>
        <w:rPr>
          <w:sz w:val="28"/>
          <w:szCs w:val="28"/>
        </w:rPr>
      </w:pPr>
      <w:r w:rsidRPr="000D35EB">
        <w:rPr>
          <w:sz w:val="28"/>
          <w:szCs w:val="28"/>
        </w:rPr>
        <w:t xml:space="preserve">Мониторинг проведен в отношении </w:t>
      </w:r>
      <w:r w:rsidR="00C9698B" w:rsidRPr="000D35EB">
        <w:rPr>
          <w:sz w:val="28"/>
          <w:szCs w:val="28"/>
        </w:rPr>
        <w:t>5</w:t>
      </w:r>
      <w:r w:rsidRPr="000D35EB">
        <w:rPr>
          <w:sz w:val="28"/>
          <w:szCs w:val="28"/>
        </w:rPr>
        <w:t xml:space="preserve"> главных администраторов</w:t>
      </w:r>
      <w:r w:rsidR="00C9698B" w:rsidRPr="000D35EB">
        <w:rPr>
          <w:sz w:val="28"/>
          <w:szCs w:val="28"/>
        </w:rPr>
        <w:t xml:space="preserve"> бюджетных средств</w:t>
      </w:r>
      <w:r w:rsidRPr="000D35EB">
        <w:rPr>
          <w:sz w:val="28"/>
          <w:szCs w:val="28"/>
        </w:rPr>
        <w:t xml:space="preserve"> по </w:t>
      </w:r>
      <w:r w:rsidR="00C9698B" w:rsidRPr="000D35EB">
        <w:rPr>
          <w:sz w:val="28"/>
          <w:szCs w:val="28"/>
        </w:rPr>
        <w:t>19</w:t>
      </w:r>
      <w:r w:rsidRPr="000D35EB">
        <w:rPr>
          <w:sz w:val="28"/>
          <w:szCs w:val="28"/>
        </w:rPr>
        <w:t xml:space="preserve"> показател</w:t>
      </w:r>
      <w:r w:rsidR="00C9698B" w:rsidRPr="000D35EB">
        <w:rPr>
          <w:sz w:val="28"/>
          <w:szCs w:val="28"/>
        </w:rPr>
        <w:t>ям, по двум группам</w:t>
      </w:r>
      <w:r w:rsidRPr="000D35EB">
        <w:rPr>
          <w:sz w:val="28"/>
          <w:szCs w:val="28"/>
        </w:rPr>
        <w:t xml:space="preserve">. </w:t>
      </w:r>
    </w:p>
    <w:p w:rsidR="00753237" w:rsidRPr="000D35EB" w:rsidRDefault="00753237" w:rsidP="00786820">
      <w:pPr>
        <w:widowControl w:val="0"/>
        <w:tabs>
          <w:tab w:val="left" w:pos="0"/>
        </w:tabs>
        <w:autoSpaceDE w:val="0"/>
        <w:autoSpaceDN w:val="0"/>
        <w:spacing w:after="0" w:line="30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5EB">
        <w:rPr>
          <w:rFonts w:ascii="Times New Roman" w:eastAsia="Times New Roman" w:hAnsi="Times New Roman" w:cs="Times New Roman"/>
          <w:sz w:val="28"/>
          <w:szCs w:val="28"/>
        </w:rPr>
        <w:t xml:space="preserve">В целях расчета значений показателей </w:t>
      </w:r>
      <w:r w:rsidRPr="000D35EB">
        <w:rPr>
          <w:rFonts w:ascii="Times New Roman" w:hAnsi="Times New Roman" w:cs="Times New Roman"/>
          <w:sz w:val="28"/>
          <w:szCs w:val="28"/>
        </w:rPr>
        <w:t>качества финансового менеджмента при проведении мониторинга</w:t>
      </w:r>
      <w:r w:rsidR="00C9698B" w:rsidRPr="000D35EB">
        <w:rPr>
          <w:rFonts w:ascii="Times New Roman" w:hAnsi="Times New Roman" w:cs="Times New Roman"/>
          <w:sz w:val="28"/>
          <w:szCs w:val="28"/>
        </w:rPr>
        <w:t xml:space="preserve"> Комитетом по финансам Тулунского муниципального района</w:t>
      </w:r>
      <w:r w:rsidR="008E0C4C" w:rsidRPr="000D35EB">
        <w:rPr>
          <w:rFonts w:ascii="Times New Roman" w:hAnsi="Times New Roman" w:cs="Times New Roman"/>
          <w:sz w:val="28"/>
          <w:szCs w:val="28"/>
        </w:rPr>
        <w:t xml:space="preserve"> (далее Комитет по финансам)</w:t>
      </w:r>
      <w:r w:rsidRPr="000D35EB">
        <w:rPr>
          <w:rFonts w:ascii="Times New Roman" w:hAnsi="Times New Roman" w:cs="Times New Roman"/>
          <w:sz w:val="28"/>
          <w:szCs w:val="28"/>
        </w:rPr>
        <w:t xml:space="preserve"> </w:t>
      </w:r>
      <w:r w:rsidRPr="000D35EB">
        <w:rPr>
          <w:rFonts w:ascii="Times New Roman" w:eastAsia="Times New Roman" w:hAnsi="Times New Roman" w:cs="Times New Roman"/>
          <w:sz w:val="28"/>
          <w:szCs w:val="28"/>
        </w:rPr>
        <w:t>использовались данные годовой</w:t>
      </w:r>
      <w:r w:rsidRPr="000D35EB"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 </w:t>
      </w:r>
      <w:r w:rsidRPr="000D35EB">
        <w:rPr>
          <w:rFonts w:ascii="Times New Roman" w:eastAsia="Times New Roman" w:hAnsi="Times New Roman" w:cs="Times New Roman"/>
          <w:sz w:val="28"/>
          <w:szCs w:val="28"/>
        </w:rPr>
        <w:t>бюджетной</w:t>
      </w:r>
      <w:r w:rsidRPr="000D35EB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0D35EB">
        <w:rPr>
          <w:rFonts w:ascii="Times New Roman" w:eastAsia="Times New Roman" w:hAnsi="Times New Roman" w:cs="Times New Roman"/>
          <w:sz w:val="28"/>
          <w:szCs w:val="28"/>
        </w:rPr>
        <w:t>отчетности</w:t>
      </w:r>
      <w:r w:rsidRPr="000D35EB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0D35E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D35EB"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 w:rsidRPr="000D35EB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r w:rsidRPr="000D35EB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0D35EB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0D35EB"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 </w:t>
      </w:r>
      <w:r w:rsidR="008E0C4C" w:rsidRPr="000D35EB">
        <w:rPr>
          <w:rFonts w:ascii="Times New Roman" w:eastAsia="Times New Roman" w:hAnsi="Times New Roman" w:cs="Times New Roman"/>
          <w:sz w:val="28"/>
          <w:szCs w:val="28"/>
        </w:rPr>
        <w:t xml:space="preserve">бюджета, </w:t>
      </w:r>
      <w:proofErr w:type="gramStart"/>
      <w:r w:rsidR="008E0C4C" w:rsidRPr="000D35EB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proofErr w:type="gramEnd"/>
      <w:r w:rsidRPr="000D35E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предоставленные</w:t>
      </w:r>
      <w:r w:rsidR="008E0C4C" w:rsidRPr="000D35EB">
        <w:rPr>
          <w:rFonts w:ascii="Times New Roman" w:eastAsia="Times New Roman" w:hAnsi="Times New Roman" w:cs="Times New Roman"/>
          <w:sz w:val="28"/>
          <w:szCs w:val="28"/>
        </w:rPr>
        <w:t xml:space="preserve"> главными администраторами бюджетных средств </w:t>
      </w:r>
      <w:r w:rsidRPr="000D35E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E0C4C" w:rsidRPr="000D35EB">
        <w:rPr>
          <w:rFonts w:ascii="Times New Roman" w:eastAsia="Times New Roman" w:hAnsi="Times New Roman" w:cs="Times New Roman"/>
          <w:sz w:val="28"/>
          <w:szCs w:val="28"/>
        </w:rPr>
        <w:t xml:space="preserve"> Комитет по финансам</w:t>
      </w:r>
      <w:r w:rsidR="00BA78A0" w:rsidRPr="000D35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3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820" w:rsidRPr="000D35EB">
        <w:rPr>
          <w:rFonts w:ascii="Times New Roman" w:hAnsi="Times New Roman" w:cs="Times New Roman"/>
          <w:sz w:val="28"/>
          <w:szCs w:val="28"/>
        </w:rPr>
        <w:t>о выявленных органами государственного (муниципального) финансового контроля нарушениях, допущенных в 20</w:t>
      </w:r>
      <w:r w:rsidR="00110586" w:rsidRPr="000D35EB">
        <w:rPr>
          <w:rFonts w:ascii="Times New Roman" w:hAnsi="Times New Roman" w:cs="Times New Roman"/>
          <w:sz w:val="28"/>
          <w:szCs w:val="28"/>
        </w:rPr>
        <w:t>2</w:t>
      </w:r>
      <w:r w:rsidR="008E0C4C" w:rsidRPr="000D35EB">
        <w:rPr>
          <w:rFonts w:ascii="Times New Roman" w:hAnsi="Times New Roman" w:cs="Times New Roman"/>
          <w:sz w:val="28"/>
          <w:szCs w:val="28"/>
        </w:rPr>
        <w:t>2</w:t>
      </w:r>
      <w:r w:rsidR="00786820" w:rsidRPr="000D35EB">
        <w:rPr>
          <w:rFonts w:ascii="Times New Roman" w:hAnsi="Times New Roman" w:cs="Times New Roman"/>
          <w:sz w:val="28"/>
          <w:szCs w:val="28"/>
        </w:rPr>
        <w:t xml:space="preserve"> году главными администраторами</w:t>
      </w:r>
      <w:r w:rsidRPr="000D35EB">
        <w:rPr>
          <w:rFonts w:ascii="Times New Roman" w:eastAsia="Times New Roman" w:hAnsi="Times New Roman" w:cs="Times New Roman"/>
          <w:sz w:val="28"/>
          <w:szCs w:val="28"/>
        </w:rPr>
        <w:t>;</w:t>
      </w:r>
      <w:r w:rsidR="00786820" w:rsidRPr="000D3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5EB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786820" w:rsidRPr="000D35E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D35EB">
        <w:rPr>
          <w:rFonts w:ascii="Times New Roman" w:eastAsia="Times New Roman" w:hAnsi="Times New Roman" w:cs="Times New Roman"/>
          <w:sz w:val="28"/>
          <w:szCs w:val="28"/>
        </w:rPr>
        <w:t>, имеющ</w:t>
      </w:r>
      <w:r w:rsidR="00BA78A0" w:rsidRPr="000D35EB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0D35EB">
        <w:rPr>
          <w:rFonts w:ascii="Times New Roman" w:eastAsia="Times New Roman" w:hAnsi="Times New Roman" w:cs="Times New Roman"/>
          <w:sz w:val="28"/>
          <w:szCs w:val="28"/>
        </w:rPr>
        <w:t xml:space="preserve">ся в распоряжении </w:t>
      </w:r>
      <w:r w:rsidR="008E0C4C" w:rsidRPr="000D35EB">
        <w:rPr>
          <w:rFonts w:ascii="Times New Roman" w:eastAsia="Times New Roman" w:hAnsi="Times New Roman" w:cs="Times New Roman"/>
          <w:sz w:val="28"/>
          <w:szCs w:val="28"/>
        </w:rPr>
        <w:t>Комитета по финансам,</w:t>
      </w:r>
      <w:r w:rsidR="00786820" w:rsidRPr="000D3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D35EB">
        <w:rPr>
          <w:rFonts w:ascii="Times New Roman" w:eastAsia="Times New Roman" w:hAnsi="Times New Roman" w:cs="Times New Roman"/>
          <w:sz w:val="28"/>
          <w:szCs w:val="28"/>
        </w:rPr>
        <w:t>сведени</w:t>
      </w:r>
      <w:r w:rsidR="00786820" w:rsidRPr="000D35EB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0D35EB">
        <w:rPr>
          <w:rFonts w:ascii="Times New Roman" w:eastAsia="Times New Roman" w:hAnsi="Times New Roman" w:cs="Times New Roman"/>
          <w:sz w:val="28"/>
          <w:szCs w:val="28"/>
        </w:rPr>
        <w:t xml:space="preserve"> размещенны</w:t>
      </w:r>
      <w:r w:rsidR="00786820" w:rsidRPr="000D35EB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0D35E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</w:t>
      </w:r>
      <w:r w:rsidR="00786820" w:rsidRPr="000D35E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D35EB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786820" w:rsidRPr="000D35E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35E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0D35E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0D35EB">
        <w:rPr>
          <w:rFonts w:ascii="Times New Roman" w:eastAsia="Times New Roman" w:hAnsi="Times New Roman" w:cs="Times New Roman"/>
          <w:sz w:val="28"/>
          <w:szCs w:val="28"/>
        </w:rPr>
        <w:t>сети «Интернет»</w:t>
      </w:r>
      <w:r w:rsidR="00786820" w:rsidRPr="000D35EB">
        <w:rPr>
          <w:rFonts w:ascii="Times New Roman" w:eastAsia="Times New Roman" w:hAnsi="Times New Roman" w:cs="Times New Roman"/>
          <w:sz w:val="28"/>
          <w:szCs w:val="28"/>
        </w:rPr>
        <w:t xml:space="preserve"> по размещению информации о муниципальных учреждениях</w:t>
      </w:r>
      <w:r w:rsidRPr="000D35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A46" w:rsidRPr="000D35EB" w:rsidRDefault="00786820" w:rsidP="00CD4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5EB">
        <w:rPr>
          <w:rFonts w:ascii="Times New Roman" w:hAnsi="Times New Roman" w:cs="Times New Roman"/>
          <w:sz w:val="28"/>
          <w:szCs w:val="28"/>
        </w:rPr>
        <w:t xml:space="preserve">            По результатам мониторинга сформирован рейтинг главных администраторов</w:t>
      </w:r>
      <w:r w:rsidR="00282E78" w:rsidRPr="000D35EB">
        <w:rPr>
          <w:rFonts w:ascii="Times New Roman" w:hAnsi="Times New Roman" w:cs="Times New Roman"/>
          <w:sz w:val="28"/>
          <w:szCs w:val="28"/>
        </w:rPr>
        <w:t xml:space="preserve"> бюджетных средств:</w:t>
      </w:r>
    </w:p>
    <w:p w:rsidR="00282E78" w:rsidRPr="000D35EB" w:rsidRDefault="00282E78" w:rsidP="00CD4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E78" w:rsidRPr="000D35EB" w:rsidRDefault="00282E78" w:rsidP="00CD4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5EB">
        <w:rPr>
          <w:rFonts w:ascii="Times New Roman" w:hAnsi="Times New Roman" w:cs="Times New Roman"/>
          <w:sz w:val="28"/>
          <w:szCs w:val="28"/>
        </w:rPr>
        <w:t>1 группа:</w:t>
      </w:r>
    </w:p>
    <w:p w:rsidR="007F79FC" w:rsidRPr="000D35EB" w:rsidRDefault="007F79FC" w:rsidP="00CD4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384"/>
        <w:gridCol w:w="1843"/>
        <w:gridCol w:w="850"/>
        <w:gridCol w:w="5670"/>
      </w:tblGrid>
      <w:tr w:rsidR="007F79FC" w:rsidRPr="000D35EB" w:rsidTr="007F79FC">
        <w:tc>
          <w:tcPr>
            <w:tcW w:w="1384" w:type="dxa"/>
          </w:tcPr>
          <w:p w:rsidR="007F79FC" w:rsidRPr="000D35EB" w:rsidRDefault="007F79FC" w:rsidP="007F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EB"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1843" w:type="dxa"/>
          </w:tcPr>
          <w:p w:rsidR="007F79FC" w:rsidRPr="000D35EB" w:rsidRDefault="007F79FC" w:rsidP="007F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EB">
              <w:rPr>
                <w:rFonts w:ascii="Times New Roman" w:hAnsi="Times New Roman" w:cs="Times New Roman"/>
                <w:sz w:val="24"/>
                <w:szCs w:val="24"/>
              </w:rPr>
              <w:t>Уровень качества</w:t>
            </w:r>
          </w:p>
        </w:tc>
        <w:tc>
          <w:tcPr>
            <w:tcW w:w="850" w:type="dxa"/>
          </w:tcPr>
          <w:p w:rsidR="007F79FC" w:rsidRPr="000D35EB" w:rsidRDefault="007F79FC" w:rsidP="007F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E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70" w:type="dxa"/>
          </w:tcPr>
          <w:p w:rsidR="007F79FC" w:rsidRPr="000D35EB" w:rsidRDefault="007F79FC" w:rsidP="007F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F79FC" w:rsidRPr="000D35EB" w:rsidTr="007F79FC">
        <w:tc>
          <w:tcPr>
            <w:tcW w:w="1384" w:type="dxa"/>
          </w:tcPr>
          <w:p w:rsidR="007F79FC" w:rsidRPr="000D35EB" w:rsidRDefault="007F79FC" w:rsidP="00DD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F79FC" w:rsidRPr="000D35EB" w:rsidRDefault="00DD745F" w:rsidP="00DD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70,53%</w:t>
            </w:r>
          </w:p>
        </w:tc>
        <w:tc>
          <w:tcPr>
            <w:tcW w:w="850" w:type="dxa"/>
          </w:tcPr>
          <w:p w:rsidR="007F79FC" w:rsidRPr="000D35EB" w:rsidRDefault="007F79FC" w:rsidP="00DD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EB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0" w:type="dxa"/>
          </w:tcPr>
          <w:p w:rsidR="007F79FC" w:rsidRPr="000D35EB" w:rsidRDefault="007F79FC" w:rsidP="00DD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EB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</w:tr>
      <w:tr w:rsidR="007F79FC" w:rsidRPr="000D35EB" w:rsidTr="007F79FC">
        <w:tc>
          <w:tcPr>
            <w:tcW w:w="1384" w:type="dxa"/>
          </w:tcPr>
          <w:p w:rsidR="007F79FC" w:rsidRPr="000D35EB" w:rsidRDefault="007F79FC" w:rsidP="00DD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F79FC" w:rsidRPr="000D35EB" w:rsidRDefault="00DD745F" w:rsidP="00DD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70,53%</w:t>
            </w:r>
          </w:p>
        </w:tc>
        <w:tc>
          <w:tcPr>
            <w:tcW w:w="850" w:type="dxa"/>
          </w:tcPr>
          <w:p w:rsidR="007F79FC" w:rsidRPr="000D35EB" w:rsidRDefault="007F79FC" w:rsidP="00DD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EB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5670" w:type="dxa"/>
          </w:tcPr>
          <w:p w:rsidR="007F79FC" w:rsidRPr="000D35EB" w:rsidRDefault="007F79FC" w:rsidP="00DD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EB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Тулунского муниципального района</w:t>
            </w:r>
          </w:p>
        </w:tc>
      </w:tr>
      <w:tr w:rsidR="007F79FC" w:rsidRPr="000D35EB" w:rsidTr="007F79FC">
        <w:tc>
          <w:tcPr>
            <w:tcW w:w="1384" w:type="dxa"/>
          </w:tcPr>
          <w:p w:rsidR="007F79FC" w:rsidRPr="000D35EB" w:rsidRDefault="007F79FC" w:rsidP="00DD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F79FC" w:rsidRPr="000D35EB" w:rsidRDefault="00DD745F" w:rsidP="00DD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66,32%</w:t>
            </w:r>
          </w:p>
        </w:tc>
        <w:tc>
          <w:tcPr>
            <w:tcW w:w="850" w:type="dxa"/>
          </w:tcPr>
          <w:p w:rsidR="007F79FC" w:rsidRPr="000D35EB" w:rsidRDefault="007F79FC" w:rsidP="00DD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EB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5670" w:type="dxa"/>
          </w:tcPr>
          <w:p w:rsidR="007F79FC" w:rsidRPr="000D35EB" w:rsidRDefault="007F79FC" w:rsidP="00DD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EB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молодёжной политике и спорту администрации Тулунского муниципального района</w:t>
            </w:r>
          </w:p>
        </w:tc>
      </w:tr>
    </w:tbl>
    <w:p w:rsidR="009632F9" w:rsidRPr="000D35EB" w:rsidRDefault="007F79FC" w:rsidP="00CD4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5EB">
        <w:rPr>
          <w:rFonts w:ascii="Times New Roman" w:hAnsi="Times New Roman" w:cs="Times New Roman"/>
          <w:sz w:val="28"/>
          <w:szCs w:val="28"/>
        </w:rPr>
        <w:lastRenderedPageBreak/>
        <w:t>2 группа:</w:t>
      </w:r>
    </w:p>
    <w:p w:rsidR="007F79FC" w:rsidRPr="000D35EB" w:rsidRDefault="007F79FC" w:rsidP="00CD4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384"/>
        <w:gridCol w:w="1843"/>
        <w:gridCol w:w="850"/>
        <w:gridCol w:w="5670"/>
      </w:tblGrid>
      <w:tr w:rsidR="007F79FC" w:rsidRPr="000D35EB" w:rsidTr="003B4D2D">
        <w:tc>
          <w:tcPr>
            <w:tcW w:w="1384" w:type="dxa"/>
          </w:tcPr>
          <w:p w:rsidR="007F79FC" w:rsidRPr="000D35EB" w:rsidRDefault="007F79FC" w:rsidP="003B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EB"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1843" w:type="dxa"/>
          </w:tcPr>
          <w:p w:rsidR="007F79FC" w:rsidRPr="000D35EB" w:rsidRDefault="007F79FC" w:rsidP="003B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EB">
              <w:rPr>
                <w:rFonts w:ascii="Times New Roman" w:hAnsi="Times New Roman" w:cs="Times New Roman"/>
                <w:sz w:val="24"/>
                <w:szCs w:val="24"/>
              </w:rPr>
              <w:t>Уровень качества</w:t>
            </w:r>
          </w:p>
        </w:tc>
        <w:tc>
          <w:tcPr>
            <w:tcW w:w="850" w:type="dxa"/>
          </w:tcPr>
          <w:p w:rsidR="007F79FC" w:rsidRPr="000D35EB" w:rsidRDefault="007F79FC" w:rsidP="003B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E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70" w:type="dxa"/>
          </w:tcPr>
          <w:p w:rsidR="007F79FC" w:rsidRPr="000D35EB" w:rsidRDefault="007F79FC" w:rsidP="003B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F79FC" w:rsidRPr="000D35EB" w:rsidTr="003B4D2D">
        <w:tc>
          <w:tcPr>
            <w:tcW w:w="1384" w:type="dxa"/>
          </w:tcPr>
          <w:p w:rsidR="007F79FC" w:rsidRPr="000D35EB" w:rsidRDefault="007F79FC" w:rsidP="003B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F79FC" w:rsidRPr="000D35EB" w:rsidRDefault="00DD745F" w:rsidP="003B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81,05%</w:t>
            </w:r>
          </w:p>
        </w:tc>
        <w:tc>
          <w:tcPr>
            <w:tcW w:w="850" w:type="dxa"/>
          </w:tcPr>
          <w:p w:rsidR="007F79FC" w:rsidRPr="000D35EB" w:rsidRDefault="007F79FC" w:rsidP="003B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E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0" w:type="dxa"/>
          </w:tcPr>
          <w:p w:rsidR="007F79FC" w:rsidRPr="000D35EB" w:rsidRDefault="007F79FC" w:rsidP="003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EB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Тулунского муниципального района</w:t>
            </w:r>
          </w:p>
        </w:tc>
      </w:tr>
      <w:tr w:rsidR="007F79FC" w:rsidRPr="000D35EB" w:rsidTr="003B4D2D">
        <w:tc>
          <w:tcPr>
            <w:tcW w:w="1384" w:type="dxa"/>
          </w:tcPr>
          <w:p w:rsidR="007F79FC" w:rsidRPr="000D35EB" w:rsidRDefault="007F79FC" w:rsidP="003B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F79FC" w:rsidRPr="000D35EB" w:rsidRDefault="00DD745F" w:rsidP="003B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65,26</w:t>
            </w:r>
            <w:r w:rsidR="00CA51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F79FC" w:rsidRPr="000D35EB" w:rsidRDefault="007F79FC" w:rsidP="003B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EB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70" w:type="dxa"/>
          </w:tcPr>
          <w:p w:rsidR="007F79FC" w:rsidRPr="000D35EB" w:rsidRDefault="007F79FC" w:rsidP="003B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5EB">
              <w:rPr>
                <w:rFonts w:ascii="Times New Roman" w:hAnsi="Times New Roman" w:cs="Times New Roman"/>
                <w:sz w:val="24"/>
                <w:szCs w:val="24"/>
              </w:rPr>
              <w:t>Дума Тулунского муниципального района</w:t>
            </w:r>
          </w:p>
        </w:tc>
      </w:tr>
    </w:tbl>
    <w:p w:rsidR="009632F9" w:rsidRPr="000D35EB" w:rsidRDefault="009632F9" w:rsidP="00CD4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820" w:rsidRPr="000D35EB" w:rsidRDefault="00F36F47" w:rsidP="00CD4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5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6820" w:rsidRPr="000D35EB">
        <w:rPr>
          <w:rFonts w:ascii="Times New Roman" w:hAnsi="Times New Roman" w:cs="Times New Roman"/>
          <w:sz w:val="28"/>
          <w:szCs w:val="28"/>
        </w:rPr>
        <w:t>Результаты мониторинга по</w:t>
      </w:r>
      <w:r w:rsidR="008E0C4C" w:rsidRPr="000D35EB">
        <w:rPr>
          <w:rFonts w:ascii="Times New Roman" w:hAnsi="Times New Roman" w:cs="Times New Roman"/>
          <w:sz w:val="28"/>
          <w:szCs w:val="28"/>
        </w:rPr>
        <w:t xml:space="preserve"> 1 группе, по показателям</w:t>
      </w:r>
      <w:r w:rsidR="00786820" w:rsidRPr="000D35EB">
        <w:rPr>
          <w:rFonts w:ascii="Times New Roman" w:hAnsi="Times New Roman" w:cs="Times New Roman"/>
          <w:sz w:val="28"/>
          <w:szCs w:val="28"/>
        </w:rPr>
        <w:t>:</w:t>
      </w:r>
    </w:p>
    <w:p w:rsidR="00786820" w:rsidRPr="000D35EB" w:rsidRDefault="008E0C4C" w:rsidP="00CD4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EB">
        <w:rPr>
          <w:rFonts w:ascii="Times New Roman" w:hAnsi="Times New Roman" w:cs="Times New Roman"/>
          <w:sz w:val="28"/>
          <w:szCs w:val="28"/>
        </w:rPr>
        <w:t>1)</w:t>
      </w:r>
      <w:r w:rsidRPr="000D35EB">
        <w:rPr>
          <w:rFonts w:ascii="Times New Roman" w:hAnsi="Times New Roman" w:cs="Times New Roman"/>
          <w:sz w:val="28"/>
          <w:szCs w:val="28"/>
        </w:rPr>
        <w:tab/>
        <w:t xml:space="preserve">управление расходами </w:t>
      </w:r>
      <w:r w:rsidR="00786820" w:rsidRPr="000D35EB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Pr="000D35EB">
        <w:rPr>
          <w:rFonts w:ascii="Times New Roman" w:hAnsi="Times New Roman" w:cs="Times New Roman"/>
          <w:sz w:val="28"/>
          <w:szCs w:val="28"/>
        </w:rPr>
        <w:t>66,7</w:t>
      </w:r>
      <w:r w:rsidR="00786820" w:rsidRPr="000D35EB">
        <w:rPr>
          <w:rFonts w:ascii="Times New Roman" w:hAnsi="Times New Roman" w:cs="Times New Roman"/>
          <w:sz w:val="28"/>
          <w:szCs w:val="28"/>
        </w:rPr>
        <w:t xml:space="preserve"> % от максимально возможного количества баллов;</w:t>
      </w:r>
    </w:p>
    <w:p w:rsidR="00786820" w:rsidRPr="000D35EB" w:rsidRDefault="00786820" w:rsidP="00CD4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EB">
        <w:rPr>
          <w:rFonts w:ascii="Times New Roman" w:hAnsi="Times New Roman" w:cs="Times New Roman"/>
          <w:sz w:val="28"/>
          <w:szCs w:val="28"/>
        </w:rPr>
        <w:t>2)</w:t>
      </w:r>
      <w:r w:rsidRPr="000D35EB">
        <w:rPr>
          <w:rFonts w:ascii="Times New Roman" w:hAnsi="Times New Roman" w:cs="Times New Roman"/>
          <w:sz w:val="28"/>
          <w:szCs w:val="28"/>
        </w:rPr>
        <w:tab/>
        <w:t>управление доходами бюджета</w:t>
      </w:r>
      <w:r w:rsidR="00CD44C1" w:rsidRPr="000D35EB">
        <w:rPr>
          <w:rFonts w:ascii="Times New Roman" w:hAnsi="Times New Roman" w:cs="Times New Roman"/>
          <w:sz w:val="28"/>
          <w:szCs w:val="28"/>
        </w:rPr>
        <w:t xml:space="preserve"> – </w:t>
      </w:r>
      <w:r w:rsidR="008E0C4C" w:rsidRPr="000D35EB">
        <w:rPr>
          <w:rFonts w:ascii="Times New Roman" w:hAnsi="Times New Roman" w:cs="Times New Roman"/>
          <w:sz w:val="28"/>
          <w:szCs w:val="28"/>
        </w:rPr>
        <w:t>55,6</w:t>
      </w:r>
      <w:r w:rsidR="00CD44C1" w:rsidRPr="000D35EB">
        <w:rPr>
          <w:rFonts w:ascii="Times New Roman" w:hAnsi="Times New Roman" w:cs="Times New Roman"/>
          <w:sz w:val="28"/>
          <w:szCs w:val="28"/>
        </w:rPr>
        <w:t xml:space="preserve"> % от максимально возможного количества баллов</w:t>
      </w:r>
      <w:r w:rsidRPr="000D35EB">
        <w:rPr>
          <w:rFonts w:ascii="Times New Roman" w:hAnsi="Times New Roman" w:cs="Times New Roman"/>
          <w:sz w:val="28"/>
          <w:szCs w:val="28"/>
        </w:rPr>
        <w:t>;</w:t>
      </w:r>
    </w:p>
    <w:p w:rsidR="00786820" w:rsidRPr="000D35EB" w:rsidRDefault="00786820" w:rsidP="00CD4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EB">
        <w:rPr>
          <w:rFonts w:ascii="Times New Roman" w:hAnsi="Times New Roman" w:cs="Times New Roman"/>
          <w:sz w:val="28"/>
          <w:szCs w:val="28"/>
        </w:rPr>
        <w:t>3)</w:t>
      </w:r>
      <w:r w:rsidRPr="000D35EB">
        <w:rPr>
          <w:rFonts w:ascii="Times New Roman" w:hAnsi="Times New Roman" w:cs="Times New Roman"/>
          <w:sz w:val="28"/>
          <w:szCs w:val="28"/>
        </w:rPr>
        <w:tab/>
        <w:t xml:space="preserve">ведение </w:t>
      </w:r>
      <w:r w:rsidR="008E0C4C" w:rsidRPr="000D35E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0D35EB">
        <w:rPr>
          <w:rFonts w:ascii="Times New Roman" w:hAnsi="Times New Roman" w:cs="Times New Roman"/>
          <w:sz w:val="28"/>
          <w:szCs w:val="28"/>
        </w:rPr>
        <w:t>учета и составление бюджетной отчетности</w:t>
      </w:r>
      <w:r w:rsidR="00CD44C1" w:rsidRPr="000D35EB">
        <w:rPr>
          <w:rFonts w:ascii="Times New Roman" w:hAnsi="Times New Roman" w:cs="Times New Roman"/>
          <w:sz w:val="28"/>
          <w:szCs w:val="28"/>
        </w:rPr>
        <w:t xml:space="preserve"> – 100</w:t>
      </w:r>
      <w:r w:rsidR="008347FF" w:rsidRPr="000D35EB">
        <w:rPr>
          <w:rFonts w:ascii="Times New Roman" w:hAnsi="Times New Roman" w:cs="Times New Roman"/>
          <w:sz w:val="28"/>
          <w:szCs w:val="28"/>
        </w:rPr>
        <w:t>,0</w:t>
      </w:r>
      <w:r w:rsidR="00CD44C1" w:rsidRPr="000D35EB">
        <w:rPr>
          <w:rFonts w:ascii="Times New Roman" w:hAnsi="Times New Roman" w:cs="Times New Roman"/>
          <w:sz w:val="28"/>
          <w:szCs w:val="28"/>
        </w:rPr>
        <w:t xml:space="preserve"> % от максимально возможного количества баллов</w:t>
      </w:r>
      <w:r w:rsidRPr="000D35EB">
        <w:rPr>
          <w:rFonts w:ascii="Times New Roman" w:hAnsi="Times New Roman" w:cs="Times New Roman"/>
          <w:sz w:val="28"/>
          <w:szCs w:val="28"/>
        </w:rPr>
        <w:t>;</w:t>
      </w:r>
    </w:p>
    <w:p w:rsidR="00786820" w:rsidRPr="000D35EB" w:rsidRDefault="00786820" w:rsidP="00CD4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EB">
        <w:rPr>
          <w:rFonts w:ascii="Times New Roman" w:hAnsi="Times New Roman" w:cs="Times New Roman"/>
          <w:sz w:val="28"/>
          <w:szCs w:val="28"/>
        </w:rPr>
        <w:t>4)</w:t>
      </w:r>
      <w:r w:rsidRPr="000D35EB">
        <w:rPr>
          <w:rFonts w:ascii="Times New Roman" w:hAnsi="Times New Roman" w:cs="Times New Roman"/>
          <w:sz w:val="28"/>
          <w:szCs w:val="28"/>
        </w:rPr>
        <w:tab/>
      </w:r>
      <w:r w:rsidR="008347FF" w:rsidRPr="000D35EB">
        <w:rPr>
          <w:rFonts w:ascii="Times New Roman" w:hAnsi="Times New Roman" w:cs="Times New Roman"/>
          <w:sz w:val="28"/>
          <w:szCs w:val="20"/>
        </w:rPr>
        <w:t>управление активами</w:t>
      </w:r>
      <w:r w:rsidR="008347FF" w:rsidRPr="000D35EB">
        <w:rPr>
          <w:rFonts w:ascii="Times New Roman" w:hAnsi="Times New Roman" w:cs="Times New Roman"/>
          <w:sz w:val="28"/>
          <w:szCs w:val="28"/>
        </w:rPr>
        <w:t xml:space="preserve"> </w:t>
      </w:r>
      <w:r w:rsidR="00CD44C1" w:rsidRPr="000D35EB">
        <w:rPr>
          <w:rFonts w:ascii="Times New Roman" w:hAnsi="Times New Roman" w:cs="Times New Roman"/>
          <w:sz w:val="28"/>
          <w:szCs w:val="28"/>
        </w:rPr>
        <w:t xml:space="preserve"> – </w:t>
      </w:r>
      <w:r w:rsidR="008347FF" w:rsidRPr="000D35EB">
        <w:rPr>
          <w:rFonts w:ascii="Times New Roman" w:hAnsi="Times New Roman" w:cs="Times New Roman"/>
          <w:sz w:val="28"/>
          <w:szCs w:val="28"/>
        </w:rPr>
        <w:t>80,0</w:t>
      </w:r>
      <w:r w:rsidR="00CD44C1" w:rsidRPr="000D35EB">
        <w:rPr>
          <w:rFonts w:ascii="Times New Roman" w:hAnsi="Times New Roman" w:cs="Times New Roman"/>
          <w:sz w:val="28"/>
          <w:szCs w:val="28"/>
        </w:rPr>
        <w:t>% от максимально возможного количества баллов</w:t>
      </w:r>
      <w:r w:rsidRPr="000D35EB">
        <w:rPr>
          <w:rFonts w:ascii="Times New Roman" w:hAnsi="Times New Roman" w:cs="Times New Roman"/>
          <w:sz w:val="28"/>
          <w:szCs w:val="28"/>
        </w:rPr>
        <w:t>;</w:t>
      </w:r>
    </w:p>
    <w:p w:rsidR="00786820" w:rsidRPr="000D35EB" w:rsidRDefault="00786820" w:rsidP="00CD4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EB">
        <w:rPr>
          <w:rFonts w:ascii="Times New Roman" w:hAnsi="Times New Roman" w:cs="Times New Roman"/>
          <w:sz w:val="28"/>
          <w:szCs w:val="28"/>
        </w:rPr>
        <w:t>5)</w:t>
      </w:r>
      <w:r w:rsidRPr="000D35EB">
        <w:rPr>
          <w:rFonts w:ascii="Times New Roman" w:hAnsi="Times New Roman" w:cs="Times New Roman"/>
          <w:sz w:val="28"/>
          <w:szCs w:val="28"/>
        </w:rPr>
        <w:tab/>
      </w:r>
      <w:r w:rsidR="008347FF" w:rsidRPr="000D35EB">
        <w:rPr>
          <w:rFonts w:ascii="Times New Roman" w:hAnsi="Times New Roman" w:cs="Times New Roman"/>
          <w:sz w:val="28"/>
          <w:szCs w:val="20"/>
        </w:rPr>
        <w:t>оценка качества организации и осуществления внутреннего финансового аудита</w:t>
      </w:r>
      <w:r w:rsidR="008347FF" w:rsidRPr="000D35EB">
        <w:rPr>
          <w:rFonts w:ascii="Times New Roman" w:hAnsi="Times New Roman" w:cs="Times New Roman"/>
          <w:sz w:val="28"/>
          <w:szCs w:val="28"/>
        </w:rPr>
        <w:t xml:space="preserve"> </w:t>
      </w:r>
      <w:r w:rsidR="00CD44C1" w:rsidRPr="000D35EB">
        <w:rPr>
          <w:rFonts w:ascii="Times New Roman" w:hAnsi="Times New Roman" w:cs="Times New Roman"/>
          <w:sz w:val="28"/>
          <w:szCs w:val="28"/>
        </w:rPr>
        <w:t xml:space="preserve">– </w:t>
      </w:r>
      <w:r w:rsidR="008347FF" w:rsidRPr="000D35EB">
        <w:rPr>
          <w:rFonts w:ascii="Times New Roman" w:hAnsi="Times New Roman" w:cs="Times New Roman"/>
          <w:sz w:val="28"/>
          <w:szCs w:val="28"/>
        </w:rPr>
        <w:t>55,6</w:t>
      </w:r>
      <w:r w:rsidR="00CD44C1" w:rsidRPr="000D35EB">
        <w:rPr>
          <w:rFonts w:ascii="Times New Roman" w:hAnsi="Times New Roman" w:cs="Times New Roman"/>
          <w:sz w:val="28"/>
          <w:szCs w:val="28"/>
        </w:rPr>
        <w:t xml:space="preserve"> % от максимально возможного количества баллов</w:t>
      </w:r>
      <w:r w:rsidRPr="000D35EB">
        <w:rPr>
          <w:rFonts w:ascii="Times New Roman" w:hAnsi="Times New Roman" w:cs="Times New Roman"/>
          <w:sz w:val="28"/>
          <w:szCs w:val="28"/>
        </w:rPr>
        <w:t>;</w:t>
      </w:r>
    </w:p>
    <w:p w:rsidR="00786820" w:rsidRPr="000D35EB" w:rsidRDefault="00786820" w:rsidP="00CD4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EB">
        <w:rPr>
          <w:rFonts w:ascii="Times New Roman" w:hAnsi="Times New Roman" w:cs="Times New Roman"/>
          <w:sz w:val="28"/>
          <w:szCs w:val="28"/>
        </w:rPr>
        <w:t>6)</w:t>
      </w:r>
      <w:r w:rsidRPr="000D35EB">
        <w:rPr>
          <w:rFonts w:ascii="Times New Roman" w:hAnsi="Times New Roman" w:cs="Times New Roman"/>
          <w:sz w:val="28"/>
          <w:szCs w:val="28"/>
        </w:rPr>
        <w:tab/>
      </w:r>
      <w:r w:rsidR="008347FF" w:rsidRPr="000D35EB">
        <w:rPr>
          <w:rFonts w:ascii="Times New Roman" w:hAnsi="Times New Roman" w:cs="Times New Roman"/>
          <w:sz w:val="28"/>
          <w:szCs w:val="20"/>
        </w:rPr>
        <w:t xml:space="preserve">исполнения бюджетных процедур во взаимосвязи с выявленными бюджетными нарушениями </w:t>
      </w:r>
      <w:r w:rsidR="00CD44C1" w:rsidRPr="000D35EB">
        <w:rPr>
          <w:rFonts w:ascii="Times New Roman" w:hAnsi="Times New Roman" w:cs="Times New Roman"/>
          <w:sz w:val="28"/>
          <w:szCs w:val="28"/>
        </w:rPr>
        <w:t xml:space="preserve"> – </w:t>
      </w:r>
      <w:r w:rsidR="008347FF" w:rsidRPr="000D35EB">
        <w:rPr>
          <w:rFonts w:ascii="Times New Roman" w:hAnsi="Times New Roman" w:cs="Times New Roman"/>
          <w:sz w:val="28"/>
          <w:szCs w:val="28"/>
        </w:rPr>
        <w:t>93,3</w:t>
      </w:r>
      <w:r w:rsidR="00CD44C1" w:rsidRPr="000D35EB">
        <w:rPr>
          <w:rFonts w:ascii="Times New Roman" w:hAnsi="Times New Roman" w:cs="Times New Roman"/>
          <w:sz w:val="28"/>
          <w:szCs w:val="28"/>
        </w:rPr>
        <w:t xml:space="preserve"> % от максимально возможного количества баллов</w:t>
      </w:r>
      <w:r w:rsidRPr="000D35EB">
        <w:rPr>
          <w:rFonts w:ascii="Times New Roman" w:hAnsi="Times New Roman" w:cs="Times New Roman"/>
          <w:sz w:val="28"/>
          <w:szCs w:val="28"/>
        </w:rPr>
        <w:t>.</w:t>
      </w:r>
    </w:p>
    <w:p w:rsidR="009632F9" w:rsidRPr="000D35EB" w:rsidRDefault="009632F9" w:rsidP="00963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5EB">
        <w:rPr>
          <w:rFonts w:ascii="Times New Roman" w:hAnsi="Times New Roman" w:cs="Times New Roman"/>
          <w:sz w:val="28"/>
          <w:szCs w:val="28"/>
        </w:rPr>
        <w:t xml:space="preserve">  Результаты мониторинга по 2 группе, по показателям:</w:t>
      </w:r>
    </w:p>
    <w:p w:rsidR="009632F9" w:rsidRPr="000D35EB" w:rsidRDefault="009632F9" w:rsidP="009632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EB">
        <w:rPr>
          <w:rFonts w:ascii="Times New Roman" w:hAnsi="Times New Roman" w:cs="Times New Roman"/>
          <w:sz w:val="28"/>
          <w:szCs w:val="28"/>
        </w:rPr>
        <w:t>1)</w:t>
      </w:r>
      <w:r w:rsidRPr="000D35EB">
        <w:rPr>
          <w:rFonts w:ascii="Times New Roman" w:hAnsi="Times New Roman" w:cs="Times New Roman"/>
          <w:sz w:val="28"/>
          <w:szCs w:val="28"/>
        </w:rPr>
        <w:tab/>
        <w:t>управление расходами  бюджета – 67,5 % от максимально возможного количества баллов;</w:t>
      </w:r>
    </w:p>
    <w:p w:rsidR="009632F9" w:rsidRPr="000D35EB" w:rsidRDefault="009632F9" w:rsidP="009632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EB">
        <w:rPr>
          <w:rFonts w:ascii="Times New Roman" w:hAnsi="Times New Roman" w:cs="Times New Roman"/>
          <w:sz w:val="28"/>
          <w:szCs w:val="28"/>
        </w:rPr>
        <w:t>2)</w:t>
      </w:r>
      <w:r w:rsidRPr="000D35EB">
        <w:rPr>
          <w:rFonts w:ascii="Times New Roman" w:hAnsi="Times New Roman" w:cs="Times New Roman"/>
          <w:sz w:val="28"/>
          <w:szCs w:val="28"/>
        </w:rPr>
        <w:tab/>
        <w:t>управление доходами бюджета – 66,7 % от максимально возможного количества баллов;</w:t>
      </w:r>
    </w:p>
    <w:p w:rsidR="009632F9" w:rsidRPr="000D35EB" w:rsidRDefault="009632F9" w:rsidP="009632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EB">
        <w:rPr>
          <w:rFonts w:ascii="Times New Roman" w:hAnsi="Times New Roman" w:cs="Times New Roman"/>
          <w:sz w:val="28"/>
          <w:szCs w:val="28"/>
        </w:rPr>
        <w:t>3)</w:t>
      </w:r>
      <w:r w:rsidRPr="000D35EB">
        <w:rPr>
          <w:rFonts w:ascii="Times New Roman" w:hAnsi="Times New Roman" w:cs="Times New Roman"/>
          <w:sz w:val="28"/>
          <w:szCs w:val="28"/>
        </w:rPr>
        <w:tab/>
        <w:t>ведение бюджетного учета и составление бюджетной отчетности – 100,0 % от максимально возможного количества баллов;</w:t>
      </w:r>
    </w:p>
    <w:p w:rsidR="009632F9" w:rsidRPr="000D35EB" w:rsidRDefault="009632F9" w:rsidP="009632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EB">
        <w:rPr>
          <w:rFonts w:ascii="Times New Roman" w:hAnsi="Times New Roman" w:cs="Times New Roman"/>
          <w:sz w:val="28"/>
          <w:szCs w:val="28"/>
        </w:rPr>
        <w:t>4)</w:t>
      </w:r>
      <w:r w:rsidRPr="000D35EB">
        <w:rPr>
          <w:rFonts w:ascii="Times New Roman" w:hAnsi="Times New Roman" w:cs="Times New Roman"/>
          <w:sz w:val="28"/>
          <w:szCs w:val="28"/>
        </w:rPr>
        <w:tab/>
      </w:r>
      <w:r w:rsidRPr="000D35EB">
        <w:rPr>
          <w:rFonts w:ascii="Times New Roman" w:hAnsi="Times New Roman" w:cs="Times New Roman"/>
          <w:sz w:val="28"/>
          <w:szCs w:val="20"/>
        </w:rPr>
        <w:t>управление активами</w:t>
      </w:r>
      <w:r w:rsidRPr="000D35EB">
        <w:rPr>
          <w:rFonts w:ascii="Times New Roman" w:hAnsi="Times New Roman" w:cs="Times New Roman"/>
          <w:sz w:val="28"/>
          <w:szCs w:val="28"/>
        </w:rPr>
        <w:t xml:space="preserve">  – 100,0 % от максимально возможного количества баллов;</w:t>
      </w:r>
    </w:p>
    <w:p w:rsidR="009632F9" w:rsidRPr="000D35EB" w:rsidRDefault="009632F9" w:rsidP="009632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EB">
        <w:rPr>
          <w:rFonts w:ascii="Times New Roman" w:hAnsi="Times New Roman" w:cs="Times New Roman"/>
          <w:sz w:val="28"/>
          <w:szCs w:val="28"/>
        </w:rPr>
        <w:t>5)</w:t>
      </w:r>
      <w:r w:rsidRPr="000D35EB">
        <w:rPr>
          <w:rFonts w:ascii="Times New Roman" w:hAnsi="Times New Roman" w:cs="Times New Roman"/>
          <w:sz w:val="28"/>
          <w:szCs w:val="28"/>
        </w:rPr>
        <w:tab/>
      </w:r>
      <w:r w:rsidRPr="000D35EB">
        <w:rPr>
          <w:rFonts w:ascii="Times New Roman" w:hAnsi="Times New Roman" w:cs="Times New Roman"/>
          <w:sz w:val="28"/>
          <w:szCs w:val="20"/>
        </w:rPr>
        <w:t>оценка качества организации и осуществления внутреннего финансового аудита</w:t>
      </w:r>
      <w:r w:rsidRPr="000D35EB">
        <w:rPr>
          <w:rFonts w:ascii="Times New Roman" w:hAnsi="Times New Roman" w:cs="Times New Roman"/>
          <w:sz w:val="28"/>
          <w:szCs w:val="28"/>
        </w:rPr>
        <w:t xml:space="preserve"> – 50,0 % от максимально возможного количества баллов;</w:t>
      </w:r>
    </w:p>
    <w:p w:rsidR="009632F9" w:rsidRPr="000D35EB" w:rsidRDefault="009632F9" w:rsidP="009632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5EB">
        <w:rPr>
          <w:rFonts w:ascii="Times New Roman" w:hAnsi="Times New Roman" w:cs="Times New Roman"/>
          <w:sz w:val="28"/>
          <w:szCs w:val="28"/>
        </w:rPr>
        <w:t>6)</w:t>
      </w:r>
      <w:r w:rsidRPr="000D35EB">
        <w:rPr>
          <w:rFonts w:ascii="Times New Roman" w:hAnsi="Times New Roman" w:cs="Times New Roman"/>
          <w:sz w:val="28"/>
          <w:szCs w:val="28"/>
        </w:rPr>
        <w:tab/>
      </w:r>
      <w:r w:rsidRPr="000D35EB">
        <w:rPr>
          <w:rFonts w:ascii="Times New Roman" w:hAnsi="Times New Roman" w:cs="Times New Roman"/>
          <w:sz w:val="28"/>
          <w:szCs w:val="20"/>
        </w:rPr>
        <w:t xml:space="preserve">исполнения бюджетных процедур во взаимосвязи с выявленными бюджетными нарушениями </w:t>
      </w:r>
      <w:r w:rsidRPr="000D35EB">
        <w:rPr>
          <w:rFonts w:ascii="Times New Roman" w:hAnsi="Times New Roman" w:cs="Times New Roman"/>
          <w:sz w:val="28"/>
          <w:szCs w:val="28"/>
        </w:rPr>
        <w:t xml:space="preserve"> – 100,0 % от максимально возможного количества баллов.</w:t>
      </w:r>
    </w:p>
    <w:p w:rsidR="00FF4BCE" w:rsidRPr="000D35EB" w:rsidRDefault="00FF4BCE" w:rsidP="00CD4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4C1" w:rsidRPr="000D35EB" w:rsidRDefault="00CD44C1" w:rsidP="00CD4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5EB">
        <w:rPr>
          <w:rFonts w:ascii="Times New Roman" w:hAnsi="Times New Roman" w:cs="Times New Roman"/>
          <w:i/>
          <w:sz w:val="28"/>
          <w:szCs w:val="28"/>
        </w:rPr>
        <w:t xml:space="preserve">По результатам анализа направления  </w:t>
      </w:r>
      <w:r w:rsidR="00FF4BCE" w:rsidRPr="000D35EB">
        <w:rPr>
          <w:rFonts w:ascii="Times New Roman" w:hAnsi="Times New Roman" w:cs="Times New Roman"/>
          <w:i/>
          <w:sz w:val="28"/>
          <w:szCs w:val="28"/>
        </w:rPr>
        <w:t>«У</w:t>
      </w:r>
      <w:r w:rsidRPr="000D35EB">
        <w:rPr>
          <w:rFonts w:ascii="Times New Roman" w:hAnsi="Times New Roman" w:cs="Times New Roman"/>
          <w:i/>
          <w:sz w:val="28"/>
          <w:szCs w:val="28"/>
        </w:rPr>
        <w:t>правление расходами бюджета</w:t>
      </w:r>
      <w:r w:rsidR="00FF4BCE" w:rsidRPr="000D35EB">
        <w:rPr>
          <w:rFonts w:ascii="Times New Roman" w:hAnsi="Times New Roman" w:cs="Times New Roman"/>
          <w:i/>
          <w:sz w:val="28"/>
          <w:szCs w:val="28"/>
        </w:rPr>
        <w:t>»</w:t>
      </w:r>
      <w:r w:rsidR="00E60AFB" w:rsidRPr="000D35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35EB">
        <w:rPr>
          <w:rFonts w:ascii="Times New Roman" w:hAnsi="Times New Roman" w:cs="Times New Roman"/>
          <w:i/>
          <w:sz w:val="28"/>
          <w:szCs w:val="28"/>
        </w:rPr>
        <w:t xml:space="preserve"> установлено:</w:t>
      </w:r>
    </w:p>
    <w:p w:rsidR="00CD44C1" w:rsidRPr="000D35EB" w:rsidRDefault="00CD44C1" w:rsidP="009D76CD">
      <w:pPr>
        <w:pStyle w:val="a3"/>
        <w:tabs>
          <w:tab w:val="left" w:pos="0"/>
          <w:tab w:val="left" w:pos="993"/>
        </w:tabs>
        <w:ind w:left="709" w:firstLine="0"/>
        <w:rPr>
          <w:sz w:val="28"/>
          <w:szCs w:val="28"/>
        </w:rPr>
      </w:pPr>
      <w:r w:rsidRPr="000D35EB">
        <w:rPr>
          <w:sz w:val="28"/>
          <w:szCs w:val="28"/>
        </w:rPr>
        <w:t xml:space="preserve">отклонения </w:t>
      </w:r>
      <w:r w:rsidR="009D76CD" w:rsidRPr="000D35EB">
        <w:rPr>
          <w:sz w:val="28"/>
          <w:szCs w:val="28"/>
        </w:rPr>
        <w:t xml:space="preserve">1 группы </w:t>
      </w:r>
      <w:r w:rsidRPr="000D35EB">
        <w:rPr>
          <w:sz w:val="28"/>
          <w:szCs w:val="28"/>
        </w:rPr>
        <w:t>от целевых значений показателей в части:</w:t>
      </w:r>
    </w:p>
    <w:p w:rsidR="00110586" w:rsidRPr="000D35EB" w:rsidRDefault="00CD44C1" w:rsidP="000F4B92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0D35EB">
        <w:rPr>
          <w:sz w:val="28"/>
          <w:szCs w:val="28"/>
        </w:rPr>
        <w:t xml:space="preserve">- </w:t>
      </w:r>
      <w:r w:rsidR="00192ADC" w:rsidRPr="000D35EB">
        <w:rPr>
          <w:sz w:val="28"/>
          <w:szCs w:val="28"/>
        </w:rPr>
        <w:t xml:space="preserve">востребованность бюджетных ассигнований в отчетном периоде </w:t>
      </w:r>
      <w:r w:rsidRPr="000D35EB">
        <w:rPr>
          <w:sz w:val="28"/>
          <w:szCs w:val="28"/>
        </w:rPr>
        <w:t xml:space="preserve">– по </w:t>
      </w:r>
      <w:r w:rsidR="00192ADC" w:rsidRPr="000D35EB">
        <w:rPr>
          <w:sz w:val="28"/>
          <w:szCs w:val="28"/>
        </w:rPr>
        <w:t>2</w:t>
      </w:r>
      <w:r w:rsidRPr="000D35EB">
        <w:rPr>
          <w:sz w:val="28"/>
          <w:szCs w:val="28"/>
        </w:rPr>
        <w:t xml:space="preserve"> главн</w:t>
      </w:r>
      <w:r w:rsidR="00192ADC" w:rsidRPr="000D35EB">
        <w:rPr>
          <w:sz w:val="28"/>
          <w:szCs w:val="28"/>
        </w:rPr>
        <w:t>ым</w:t>
      </w:r>
      <w:r w:rsidRPr="000D35EB">
        <w:rPr>
          <w:sz w:val="28"/>
          <w:szCs w:val="28"/>
        </w:rPr>
        <w:t xml:space="preserve"> администратор</w:t>
      </w:r>
      <w:r w:rsidR="00192ADC" w:rsidRPr="000D35EB">
        <w:rPr>
          <w:sz w:val="28"/>
          <w:szCs w:val="28"/>
        </w:rPr>
        <w:t>ам</w:t>
      </w:r>
      <w:r w:rsidRPr="000D35EB">
        <w:rPr>
          <w:sz w:val="28"/>
          <w:szCs w:val="28"/>
        </w:rPr>
        <w:t xml:space="preserve">; </w:t>
      </w:r>
    </w:p>
    <w:p w:rsidR="0061582C" w:rsidRPr="000D35EB" w:rsidRDefault="00CD44C1" w:rsidP="000F4B92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0D35EB">
        <w:rPr>
          <w:sz w:val="28"/>
          <w:szCs w:val="28"/>
        </w:rPr>
        <w:t xml:space="preserve">- </w:t>
      </w:r>
      <w:r w:rsidR="00192ADC" w:rsidRPr="000D35EB">
        <w:rPr>
          <w:sz w:val="28"/>
          <w:szCs w:val="28"/>
        </w:rPr>
        <w:t>исполнения расходов ГАБС, источником финансового обеспечения которых являются межбюджетные трансферты из областного бюджета</w:t>
      </w:r>
      <w:r w:rsidRPr="000D35EB">
        <w:rPr>
          <w:sz w:val="28"/>
          <w:szCs w:val="28"/>
        </w:rPr>
        <w:t xml:space="preserve"> - по </w:t>
      </w:r>
      <w:r w:rsidR="00192ADC" w:rsidRPr="000D35EB">
        <w:rPr>
          <w:sz w:val="28"/>
          <w:szCs w:val="28"/>
        </w:rPr>
        <w:t>2</w:t>
      </w:r>
      <w:r w:rsidRPr="000D35EB">
        <w:rPr>
          <w:sz w:val="28"/>
          <w:szCs w:val="28"/>
        </w:rPr>
        <w:t xml:space="preserve"> главным администраторам;</w:t>
      </w:r>
      <w:r w:rsidR="0061582C" w:rsidRPr="000D35EB">
        <w:rPr>
          <w:sz w:val="28"/>
          <w:szCs w:val="28"/>
        </w:rPr>
        <w:t xml:space="preserve"> </w:t>
      </w:r>
    </w:p>
    <w:p w:rsidR="0061582C" w:rsidRPr="000D35EB" w:rsidRDefault="0061582C" w:rsidP="000F4B92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0D35EB">
        <w:rPr>
          <w:sz w:val="28"/>
          <w:szCs w:val="28"/>
        </w:rPr>
        <w:lastRenderedPageBreak/>
        <w:t xml:space="preserve">- </w:t>
      </w:r>
      <w:r w:rsidR="00192ADC" w:rsidRPr="000D35EB">
        <w:rPr>
          <w:sz w:val="28"/>
          <w:szCs w:val="28"/>
        </w:rPr>
        <w:t xml:space="preserve"> доля кассовых расходов (без учета расходов за счет целевых средств областного бюджета) в IV квартале отчетного года в объеме кассовых расходов (без учета расходов за счет целевых средств областного бюджета) бюджета района  за отчетный год</w:t>
      </w:r>
      <w:r w:rsidRPr="000D35EB">
        <w:rPr>
          <w:sz w:val="28"/>
          <w:szCs w:val="28"/>
        </w:rPr>
        <w:t xml:space="preserve"> - по </w:t>
      </w:r>
      <w:r w:rsidR="00192ADC" w:rsidRPr="000D35EB">
        <w:rPr>
          <w:sz w:val="28"/>
          <w:szCs w:val="28"/>
        </w:rPr>
        <w:t>3</w:t>
      </w:r>
      <w:r w:rsidRPr="000D35EB">
        <w:rPr>
          <w:sz w:val="28"/>
          <w:szCs w:val="28"/>
        </w:rPr>
        <w:t xml:space="preserve"> главн</w:t>
      </w:r>
      <w:r w:rsidR="00110586" w:rsidRPr="000D35EB">
        <w:rPr>
          <w:sz w:val="28"/>
          <w:szCs w:val="28"/>
        </w:rPr>
        <w:t>ым</w:t>
      </w:r>
      <w:r w:rsidRPr="000D35EB">
        <w:rPr>
          <w:sz w:val="28"/>
          <w:szCs w:val="28"/>
        </w:rPr>
        <w:t xml:space="preserve"> администратор</w:t>
      </w:r>
      <w:r w:rsidR="00110586" w:rsidRPr="000D35EB">
        <w:rPr>
          <w:sz w:val="28"/>
          <w:szCs w:val="28"/>
        </w:rPr>
        <w:t>ам</w:t>
      </w:r>
      <w:r w:rsidRPr="000D35EB">
        <w:rPr>
          <w:sz w:val="28"/>
          <w:szCs w:val="28"/>
        </w:rPr>
        <w:t>;</w:t>
      </w:r>
    </w:p>
    <w:p w:rsidR="009D76CD" w:rsidRPr="000D35EB" w:rsidRDefault="0061582C" w:rsidP="000F4B92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0D35EB">
        <w:rPr>
          <w:sz w:val="28"/>
          <w:szCs w:val="28"/>
        </w:rPr>
        <w:t xml:space="preserve">- </w:t>
      </w:r>
      <w:r w:rsidR="00192ADC" w:rsidRPr="000D35EB">
        <w:rPr>
          <w:sz w:val="28"/>
          <w:szCs w:val="28"/>
        </w:rPr>
        <w:t>изменение дебиторской задолженности ГАБС и подведомственных ГАБС учреждений в начале текущего года по сравнению с началом отчетного года</w:t>
      </w:r>
      <w:r w:rsidRPr="000D35EB">
        <w:rPr>
          <w:sz w:val="28"/>
          <w:szCs w:val="28"/>
        </w:rPr>
        <w:t xml:space="preserve"> - по </w:t>
      </w:r>
      <w:r w:rsidR="00192ADC" w:rsidRPr="000D35EB">
        <w:rPr>
          <w:sz w:val="28"/>
          <w:szCs w:val="28"/>
        </w:rPr>
        <w:t>1</w:t>
      </w:r>
      <w:r w:rsidRPr="000D35EB">
        <w:rPr>
          <w:sz w:val="28"/>
          <w:szCs w:val="28"/>
        </w:rPr>
        <w:t xml:space="preserve"> главн</w:t>
      </w:r>
      <w:r w:rsidR="00192ADC" w:rsidRPr="000D35EB">
        <w:rPr>
          <w:sz w:val="28"/>
          <w:szCs w:val="28"/>
        </w:rPr>
        <w:t>ому</w:t>
      </w:r>
      <w:r w:rsidRPr="000D35EB">
        <w:rPr>
          <w:sz w:val="28"/>
          <w:szCs w:val="28"/>
        </w:rPr>
        <w:t xml:space="preserve"> администратор</w:t>
      </w:r>
      <w:r w:rsidR="009D76CD" w:rsidRPr="000D35EB">
        <w:rPr>
          <w:sz w:val="28"/>
          <w:szCs w:val="28"/>
        </w:rPr>
        <w:t>у</w:t>
      </w:r>
      <w:r w:rsidRPr="000D35EB">
        <w:rPr>
          <w:sz w:val="28"/>
          <w:szCs w:val="28"/>
        </w:rPr>
        <w:t xml:space="preserve">; </w:t>
      </w:r>
    </w:p>
    <w:p w:rsidR="00E60AFB" w:rsidRPr="000D35EB" w:rsidRDefault="0061582C" w:rsidP="00F36F47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0D35EB">
        <w:rPr>
          <w:sz w:val="28"/>
          <w:szCs w:val="28"/>
        </w:rPr>
        <w:t xml:space="preserve">- </w:t>
      </w:r>
      <w:r w:rsidR="009D76CD" w:rsidRPr="000D35EB">
        <w:rPr>
          <w:sz w:val="28"/>
          <w:szCs w:val="28"/>
        </w:rPr>
        <w:t>изменение кредиторской задолженности ГАБС и подведомственных ГАБС учреждений в начале текущего года по сравнению с началом отчетного года – по 1</w:t>
      </w:r>
      <w:r w:rsidR="00BA78A0" w:rsidRPr="000D35EB">
        <w:rPr>
          <w:sz w:val="28"/>
          <w:szCs w:val="28"/>
        </w:rPr>
        <w:t xml:space="preserve"> главн</w:t>
      </w:r>
      <w:r w:rsidR="009D76CD" w:rsidRPr="000D35EB">
        <w:rPr>
          <w:sz w:val="28"/>
          <w:szCs w:val="28"/>
        </w:rPr>
        <w:t>ому</w:t>
      </w:r>
      <w:r w:rsidR="00BA78A0" w:rsidRPr="000D35EB">
        <w:rPr>
          <w:sz w:val="28"/>
          <w:szCs w:val="28"/>
        </w:rPr>
        <w:t xml:space="preserve"> администратор</w:t>
      </w:r>
      <w:r w:rsidR="009D76CD" w:rsidRPr="000D35EB">
        <w:rPr>
          <w:sz w:val="28"/>
          <w:szCs w:val="28"/>
        </w:rPr>
        <w:t>у.</w:t>
      </w:r>
    </w:p>
    <w:p w:rsidR="0061582C" w:rsidRPr="000D35EB" w:rsidRDefault="00F36F47" w:rsidP="00F36F47">
      <w:pPr>
        <w:pStyle w:val="a3"/>
        <w:tabs>
          <w:tab w:val="left" w:pos="0"/>
          <w:tab w:val="left" w:pos="993"/>
        </w:tabs>
        <w:ind w:left="0" w:firstLine="709"/>
        <w:rPr>
          <w:i/>
          <w:sz w:val="28"/>
          <w:szCs w:val="28"/>
        </w:rPr>
      </w:pPr>
      <w:r w:rsidRPr="000D35EB">
        <w:rPr>
          <w:i/>
          <w:sz w:val="28"/>
          <w:szCs w:val="28"/>
        </w:rPr>
        <w:t xml:space="preserve">По результатам анализа направления </w:t>
      </w:r>
      <w:r w:rsidR="00FF4BCE" w:rsidRPr="000D35EB">
        <w:rPr>
          <w:i/>
          <w:sz w:val="28"/>
          <w:szCs w:val="28"/>
        </w:rPr>
        <w:t>«У</w:t>
      </w:r>
      <w:r w:rsidR="00E60AFB" w:rsidRPr="000D35EB">
        <w:rPr>
          <w:i/>
          <w:sz w:val="28"/>
          <w:szCs w:val="28"/>
        </w:rPr>
        <w:t>правление доходами бюджета</w:t>
      </w:r>
      <w:r w:rsidR="00FF4BCE" w:rsidRPr="000D35EB">
        <w:rPr>
          <w:i/>
          <w:sz w:val="28"/>
          <w:szCs w:val="28"/>
        </w:rPr>
        <w:t>»</w:t>
      </w:r>
      <w:r w:rsidR="00E60AFB" w:rsidRPr="000D35EB">
        <w:rPr>
          <w:i/>
          <w:sz w:val="28"/>
          <w:szCs w:val="28"/>
        </w:rPr>
        <w:t xml:space="preserve"> </w:t>
      </w:r>
      <w:r w:rsidRPr="000D35EB">
        <w:rPr>
          <w:i/>
          <w:sz w:val="28"/>
          <w:szCs w:val="28"/>
        </w:rPr>
        <w:t>установлено:</w:t>
      </w:r>
    </w:p>
    <w:p w:rsidR="00E60AFB" w:rsidRPr="000D35EB" w:rsidRDefault="009D76CD" w:rsidP="009D76CD">
      <w:pPr>
        <w:pStyle w:val="a3"/>
        <w:tabs>
          <w:tab w:val="left" w:pos="-142"/>
          <w:tab w:val="left" w:pos="0"/>
        </w:tabs>
        <w:ind w:left="0" w:firstLine="1069"/>
        <w:rPr>
          <w:sz w:val="28"/>
          <w:szCs w:val="28"/>
        </w:rPr>
      </w:pPr>
      <w:r w:rsidRPr="000D35EB">
        <w:rPr>
          <w:sz w:val="28"/>
          <w:szCs w:val="28"/>
        </w:rPr>
        <w:t xml:space="preserve">- отклонение от первоначального плана формирования ГАБС налоговых и неналоговых доходов бюджета района </w:t>
      </w:r>
      <w:r w:rsidR="00E60AFB" w:rsidRPr="000D35EB">
        <w:rPr>
          <w:sz w:val="28"/>
          <w:szCs w:val="28"/>
        </w:rPr>
        <w:t xml:space="preserve">по </w:t>
      </w:r>
      <w:r w:rsidRPr="000D35EB">
        <w:rPr>
          <w:sz w:val="28"/>
          <w:szCs w:val="28"/>
        </w:rPr>
        <w:t>2</w:t>
      </w:r>
      <w:r w:rsidR="00330BBB" w:rsidRPr="000D35EB">
        <w:rPr>
          <w:sz w:val="28"/>
          <w:szCs w:val="28"/>
        </w:rPr>
        <w:t xml:space="preserve"> главным администраторам</w:t>
      </w:r>
      <w:r w:rsidR="00E60AFB" w:rsidRPr="000D35EB">
        <w:rPr>
          <w:sz w:val="28"/>
          <w:szCs w:val="28"/>
        </w:rPr>
        <w:t xml:space="preserve">; </w:t>
      </w:r>
    </w:p>
    <w:p w:rsidR="009D76CD" w:rsidRPr="000D35EB" w:rsidRDefault="009D76CD" w:rsidP="009D76CD">
      <w:pPr>
        <w:pStyle w:val="a3"/>
        <w:tabs>
          <w:tab w:val="left" w:pos="-142"/>
          <w:tab w:val="left" w:pos="0"/>
        </w:tabs>
        <w:ind w:left="0" w:firstLine="1069"/>
        <w:rPr>
          <w:sz w:val="28"/>
          <w:szCs w:val="28"/>
        </w:rPr>
      </w:pPr>
      <w:r w:rsidRPr="000D35EB">
        <w:rPr>
          <w:sz w:val="28"/>
          <w:szCs w:val="28"/>
        </w:rPr>
        <w:t>- динамика поступлений администрируемых ГАБС видов доходов  бюджета района по 2 главным администраторам.</w:t>
      </w:r>
    </w:p>
    <w:p w:rsidR="00330BBB" w:rsidRPr="000D35EB" w:rsidRDefault="009D76CD" w:rsidP="00330BBB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0D35EB">
        <w:rPr>
          <w:sz w:val="28"/>
          <w:szCs w:val="28"/>
        </w:rPr>
        <w:t>П</w:t>
      </w:r>
      <w:r w:rsidR="00330BBB" w:rsidRPr="000D35EB">
        <w:rPr>
          <w:sz w:val="28"/>
          <w:szCs w:val="28"/>
        </w:rPr>
        <w:t xml:space="preserve">о результатам анализа </w:t>
      </w:r>
      <w:r w:rsidR="00F77F39" w:rsidRPr="000D35EB">
        <w:rPr>
          <w:sz w:val="28"/>
          <w:szCs w:val="28"/>
        </w:rPr>
        <w:t>«</w:t>
      </w:r>
      <w:r w:rsidRPr="000D35EB">
        <w:rPr>
          <w:sz w:val="28"/>
          <w:szCs w:val="28"/>
        </w:rPr>
        <w:t>Ведение бюджетного учета и составление бюджетной отчетности</w:t>
      </w:r>
      <w:r w:rsidR="00F77F39" w:rsidRPr="000D35EB">
        <w:rPr>
          <w:sz w:val="28"/>
          <w:szCs w:val="28"/>
        </w:rPr>
        <w:t>»</w:t>
      </w:r>
      <w:r w:rsidR="00330BBB" w:rsidRPr="000D35EB">
        <w:rPr>
          <w:sz w:val="28"/>
          <w:szCs w:val="28"/>
        </w:rPr>
        <w:t xml:space="preserve"> фактов недостоверности бюджетной отчетности и нарушений требований к бюджетному учету, в том числе к составлению, представлению бюджетной отчетности, в 202</w:t>
      </w:r>
      <w:r w:rsidR="00F77F39" w:rsidRPr="000D35EB">
        <w:rPr>
          <w:sz w:val="28"/>
          <w:szCs w:val="28"/>
        </w:rPr>
        <w:t>2</w:t>
      </w:r>
      <w:r w:rsidR="00330BBB" w:rsidRPr="000D35EB">
        <w:rPr>
          <w:sz w:val="28"/>
          <w:szCs w:val="28"/>
        </w:rPr>
        <w:t xml:space="preserve"> году не установлено.</w:t>
      </w:r>
    </w:p>
    <w:p w:rsidR="00E60AFB" w:rsidRPr="000D35EB" w:rsidRDefault="0072476C" w:rsidP="00B34057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0D35EB">
        <w:rPr>
          <w:sz w:val="28"/>
          <w:szCs w:val="28"/>
        </w:rPr>
        <w:t xml:space="preserve"> </w:t>
      </w:r>
      <w:r w:rsidR="00D3325A" w:rsidRPr="000D35EB">
        <w:rPr>
          <w:i/>
          <w:sz w:val="28"/>
          <w:szCs w:val="28"/>
        </w:rPr>
        <w:t>По результатам анализа «Управление активами» установлено</w:t>
      </w:r>
      <w:r w:rsidR="00D3325A" w:rsidRPr="000D35EB">
        <w:rPr>
          <w:sz w:val="28"/>
          <w:szCs w:val="28"/>
        </w:rPr>
        <w:t xml:space="preserve"> нарушения при управлении и распоряжении муниципальной собственностью, недостачи и хищения муниципальной собственности выявлены по 1 главному администратору.</w:t>
      </w:r>
    </w:p>
    <w:p w:rsidR="00CD44C1" w:rsidRPr="000D35EB" w:rsidRDefault="0072476C" w:rsidP="0072476C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0D35EB">
        <w:rPr>
          <w:i/>
          <w:sz w:val="28"/>
          <w:szCs w:val="28"/>
        </w:rPr>
        <w:t xml:space="preserve">По результатам анализа </w:t>
      </w:r>
      <w:r w:rsidR="00FF4BCE" w:rsidRPr="000D35EB">
        <w:rPr>
          <w:i/>
          <w:sz w:val="28"/>
          <w:szCs w:val="28"/>
        </w:rPr>
        <w:t>«</w:t>
      </w:r>
      <w:r w:rsidR="00B34057" w:rsidRPr="000D35EB">
        <w:rPr>
          <w:i/>
          <w:sz w:val="28"/>
          <w:szCs w:val="28"/>
        </w:rPr>
        <w:t>Оценка качества организации и осуществления внутреннего финансового аудита</w:t>
      </w:r>
      <w:r w:rsidR="00FF4BCE" w:rsidRPr="000D35EB">
        <w:rPr>
          <w:i/>
          <w:sz w:val="28"/>
          <w:szCs w:val="28"/>
        </w:rPr>
        <w:t>»</w:t>
      </w:r>
      <w:r w:rsidRPr="000D35EB">
        <w:rPr>
          <w:i/>
          <w:sz w:val="28"/>
          <w:szCs w:val="28"/>
        </w:rPr>
        <w:t xml:space="preserve"> </w:t>
      </w:r>
      <w:r w:rsidRPr="000D35EB">
        <w:rPr>
          <w:sz w:val="28"/>
          <w:szCs w:val="28"/>
        </w:rPr>
        <w:t>установлено:</w:t>
      </w:r>
    </w:p>
    <w:p w:rsidR="0072476C" w:rsidRPr="000D35EB" w:rsidRDefault="0072476C" w:rsidP="0072476C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0D35EB">
        <w:rPr>
          <w:sz w:val="28"/>
          <w:szCs w:val="28"/>
        </w:rPr>
        <w:t>отклонения от целевых значений показателей превысили 25 % в части:</w:t>
      </w:r>
    </w:p>
    <w:p w:rsidR="00A01D0A" w:rsidRPr="000D35EB" w:rsidRDefault="0072476C" w:rsidP="00B34057">
      <w:pPr>
        <w:pStyle w:val="a3"/>
        <w:tabs>
          <w:tab w:val="left" w:pos="0"/>
        </w:tabs>
        <w:ind w:left="0" w:firstLine="709"/>
        <w:rPr>
          <w:sz w:val="28"/>
          <w:szCs w:val="28"/>
        </w:rPr>
      </w:pPr>
      <w:r w:rsidRPr="000D35EB">
        <w:rPr>
          <w:sz w:val="28"/>
          <w:szCs w:val="28"/>
        </w:rPr>
        <w:t xml:space="preserve">- </w:t>
      </w:r>
      <w:r w:rsidR="00B34057" w:rsidRPr="000D35EB">
        <w:rPr>
          <w:sz w:val="28"/>
          <w:szCs w:val="28"/>
        </w:rPr>
        <w:t>выполнение плана внутреннего финансового аудита  - по 3</w:t>
      </w:r>
      <w:r w:rsidR="00A01D0A" w:rsidRPr="000D35EB">
        <w:rPr>
          <w:sz w:val="28"/>
          <w:szCs w:val="28"/>
        </w:rPr>
        <w:t xml:space="preserve"> главным администраторам; </w:t>
      </w:r>
    </w:p>
    <w:p w:rsidR="00D728D0" w:rsidRPr="000D35EB" w:rsidRDefault="00D728D0" w:rsidP="00B34057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0D35EB">
        <w:rPr>
          <w:sz w:val="28"/>
          <w:szCs w:val="28"/>
        </w:rPr>
        <w:t>2) При анализе установлено отсутствие</w:t>
      </w:r>
      <w:r w:rsidR="00B34057" w:rsidRPr="000D35EB">
        <w:rPr>
          <w:sz w:val="28"/>
          <w:szCs w:val="28"/>
        </w:rPr>
        <w:t xml:space="preserve"> </w:t>
      </w:r>
      <w:r w:rsidRPr="000D35EB">
        <w:rPr>
          <w:sz w:val="28"/>
          <w:szCs w:val="28"/>
        </w:rPr>
        <w:t xml:space="preserve">  ведомственных (внутренних) актов, обеспечивающих осуществление внутреннего финансового аудита – по </w:t>
      </w:r>
      <w:r w:rsidR="00B34057" w:rsidRPr="000D35EB">
        <w:rPr>
          <w:sz w:val="28"/>
          <w:szCs w:val="28"/>
        </w:rPr>
        <w:t>2</w:t>
      </w:r>
      <w:r w:rsidRPr="000D35EB">
        <w:rPr>
          <w:sz w:val="28"/>
          <w:szCs w:val="28"/>
        </w:rPr>
        <w:t xml:space="preserve"> главным администраторам</w:t>
      </w:r>
      <w:r w:rsidR="00B34057" w:rsidRPr="000D35EB">
        <w:rPr>
          <w:sz w:val="28"/>
          <w:szCs w:val="28"/>
        </w:rPr>
        <w:t>.</w:t>
      </w:r>
      <w:r w:rsidRPr="000D35EB">
        <w:rPr>
          <w:sz w:val="28"/>
          <w:szCs w:val="28"/>
        </w:rPr>
        <w:t xml:space="preserve"> </w:t>
      </w:r>
    </w:p>
    <w:p w:rsidR="000D35EB" w:rsidRPr="000D35EB" w:rsidRDefault="00B34057" w:rsidP="000D35EB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0D35EB">
        <w:rPr>
          <w:i/>
          <w:sz w:val="28"/>
          <w:szCs w:val="28"/>
        </w:rPr>
        <w:t>По результатам анализа «Исполнение бюджетных процедур во взаимосвязи с выявленными бюджетными нарушениями</w:t>
      </w:r>
      <w:r w:rsidR="000D35EB" w:rsidRPr="000D35EB">
        <w:rPr>
          <w:i/>
          <w:sz w:val="28"/>
          <w:szCs w:val="28"/>
        </w:rPr>
        <w:t>»</w:t>
      </w:r>
      <w:r w:rsidR="000D35EB" w:rsidRPr="000D35EB">
        <w:rPr>
          <w:sz w:val="28"/>
          <w:szCs w:val="28"/>
        </w:rPr>
        <w:t>,</w:t>
      </w:r>
      <w:r w:rsidR="000D35EB" w:rsidRPr="000D35EB">
        <w:t xml:space="preserve"> </w:t>
      </w:r>
      <w:r w:rsidR="000D35EB" w:rsidRPr="000D35EB">
        <w:rPr>
          <w:sz w:val="28"/>
          <w:szCs w:val="28"/>
        </w:rPr>
        <w:t>фактов нарушений, выявленных в ходе контрольных мероприятий</w:t>
      </w:r>
      <w:r w:rsidR="000D35EB" w:rsidRPr="000D35EB">
        <w:t xml:space="preserve"> </w:t>
      </w:r>
      <w:r w:rsidR="000D35EB" w:rsidRPr="000D35EB">
        <w:rPr>
          <w:sz w:val="28"/>
          <w:szCs w:val="28"/>
        </w:rPr>
        <w:t>исполнение ГАБС предписаний, представлений в полном объеме в установленные сроки, в 2022 году не установлено.</w:t>
      </w:r>
    </w:p>
    <w:p w:rsidR="00067271" w:rsidRPr="000D35EB" w:rsidRDefault="00067271" w:rsidP="00067271">
      <w:bookmarkStart w:id="0" w:name="_GoBack"/>
      <w:bookmarkEnd w:id="0"/>
    </w:p>
    <w:sectPr w:rsidR="00067271" w:rsidRPr="000D35EB" w:rsidSect="0005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8C5"/>
    <w:multiLevelType w:val="hybridMultilevel"/>
    <w:tmpl w:val="6212C568"/>
    <w:lvl w:ilvl="0" w:tplc="C03C5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E5FC3"/>
    <w:multiLevelType w:val="hybridMultilevel"/>
    <w:tmpl w:val="9AC02CDA"/>
    <w:lvl w:ilvl="0" w:tplc="C03C5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C7498"/>
    <w:multiLevelType w:val="hybridMultilevel"/>
    <w:tmpl w:val="8FC28D18"/>
    <w:lvl w:ilvl="0" w:tplc="5B3C78B2">
      <w:start w:val="1"/>
      <w:numFmt w:val="decimal"/>
      <w:lvlText w:val="%1)"/>
      <w:lvlJc w:val="left"/>
      <w:pPr>
        <w:ind w:left="1188" w:hanging="285"/>
      </w:pPr>
      <w:rPr>
        <w:rFonts w:hint="default"/>
        <w:spacing w:val="-1"/>
        <w:w w:val="94"/>
        <w:lang w:val="ru-RU" w:eastAsia="en-US" w:bidi="ar-SA"/>
      </w:rPr>
    </w:lvl>
    <w:lvl w:ilvl="1" w:tplc="A6EC3B44">
      <w:numFmt w:val="bullet"/>
      <w:lvlText w:val="•"/>
      <w:lvlJc w:val="left"/>
      <w:pPr>
        <w:ind w:left="2056" w:hanging="285"/>
      </w:pPr>
      <w:rPr>
        <w:rFonts w:hint="default"/>
        <w:lang w:val="ru-RU" w:eastAsia="en-US" w:bidi="ar-SA"/>
      </w:rPr>
    </w:lvl>
    <w:lvl w:ilvl="2" w:tplc="07B62F3E">
      <w:numFmt w:val="bullet"/>
      <w:lvlText w:val="•"/>
      <w:lvlJc w:val="left"/>
      <w:pPr>
        <w:ind w:left="2932" w:hanging="285"/>
      </w:pPr>
      <w:rPr>
        <w:rFonts w:hint="default"/>
        <w:lang w:val="ru-RU" w:eastAsia="en-US" w:bidi="ar-SA"/>
      </w:rPr>
    </w:lvl>
    <w:lvl w:ilvl="3" w:tplc="EE18BC02">
      <w:numFmt w:val="bullet"/>
      <w:lvlText w:val="•"/>
      <w:lvlJc w:val="left"/>
      <w:pPr>
        <w:ind w:left="3808" w:hanging="285"/>
      </w:pPr>
      <w:rPr>
        <w:rFonts w:hint="default"/>
        <w:lang w:val="ru-RU" w:eastAsia="en-US" w:bidi="ar-SA"/>
      </w:rPr>
    </w:lvl>
    <w:lvl w:ilvl="4" w:tplc="0ABC294C">
      <w:numFmt w:val="bullet"/>
      <w:lvlText w:val="•"/>
      <w:lvlJc w:val="left"/>
      <w:pPr>
        <w:ind w:left="4684" w:hanging="285"/>
      </w:pPr>
      <w:rPr>
        <w:rFonts w:hint="default"/>
        <w:lang w:val="ru-RU" w:eastAsia="en-US" w:bidi="ar-SA"/>
      </w:rPr>
    </w:lvl>
    <w:lvl w:ilvl="5" w:tplc="999C8C30">
      <w:numFmt w:val="bullet"/>
      <w:lvlText w:val="•"/>
      <w:lvlJc w:val="left"/>
      <w:pPr>
        <w:ind w:left="5560" w:hanging="285"/>
      </w:pPr>
      <w:rPr>
        <w:rFonts w:hint="default"/>
        <w:lang w:val="ru-RU" w:eastAsia="en-US" w:bidi="ar-SA"/>
      </w:rPr>
    </w:lvl>
    <w:lvl w:ilvl="6" w:tplc="9750622C">
      <w:numFmt w:val="bullet"/>
      <w:lvlText w:val="•"/>
      <w:lvlJc w:val="left"/>
      <w:pPr>
        <w:ind w:left="6436" w:hanging="285"/>
      </w:pPr>
      <w:rPr>
        <w:rFonts w:hint="default"/>
        <w:lang w:val="ru-RU" w:eastAsia="en-US" w:bidi="ar-SA"/>
      </w:rPr>
    </w:lvl>
    <w:lvl w:ilvl="7" w:tplc="AB3A5A8A">
      <w:numFmt w:val="bullet"/>
      <w:lvlText w:val="•"/>
      <w:lvlJc w:val="left"/>
      <w:pPr>
        <w:ind w:left="7312" w:hanging="285"/>
      </w:pPr>
      <w:rPr>
        <w:rFonts w:hint="default"/>
        <w:lang w:val="ru-RU" w:eastAsia="en-US" w:bidi="ar-SA"/>
      </w:rPr>
    </w:lvl>
    <w:lvl w:ilvl="8" w:tplc="F6FA9418">
      <w:numFmt w:val="bullet"/>
      <w:lvlText w:val="•"/>
      <w:lvlJc w:val="left"/>
      <w:pPr>
        <w:ind w:left="8188" w:hanging="285"/>
      </w:pPr>
      <w:rPr>
        <w:rFonts w:hint="default"/>
        <w:lang w:val="ru-RU" w:eastAsia="en-US" w:bidi="ar-SA"/>
      </w:rPr>
    </w:lvl>
  </w:abstractNum>
  <w:abstractNum w:abstractNumId="3">
    <w:nsid w:val="204E0DE0"/>
    <w:multiLevelType w:val="multilevel"/>
    <w:tmpl w:val="F6469D68"/>
    <w:lvl w:ilvl="0">
      <w:start w:val="1"/>
      <w:numFmt w:val="decimal"/>
      <w:lvlText w:val="%1."/>
      <w:lvlJc w:val="left"/>
      <w:pPr>
        <w:ind w:left="1425" w:hanging="885"/>
      </w:pPr>
    </w:lvl>
    <w:lvl w:ilvl="1">
      <w:start w:val="1"/>
      <w:numFmt w:val="decimal"/>
      <w:lvlText w:val="%2)"/>
      <w:lvlJc w:val="left"/>
      <w:pPr>
        <w:ind w:left="1722" w:hanging="87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3C271E"/>
    <w:multiLevelType w:val="hybridMultilevel"/>
    <w:tmpl w:val="591ACF9E"/>
    <w:lvl w:ilvl="0" w:tplc="C03C5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1F4464"/>
    <w:multiLevelType w:val="multilevel"/>
    <w:tmpl w:val="16143E1C"/>
    <w:lvl w:ilvl="0">
      <w:start w:val="1"/>
      <w:numFmt w:val="decimal"/>
      <w:lvlText w:val="%1"/>
      <w:lvlJc w:val="left"/>
      <w:pPr>
        <w:ind w:left="158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489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116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4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2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8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489"/>
      </w:pPr>
      <w:rPr>
        <w:rFonts w:hint="default"/>
        <w:lang w:val="ru-RU" w:eastAsia="en-US" w:bidi="ar-SA"/>
      </w:rPr>
    </w:lvl>
  </w:abstractNum>
  <w:abstractNum w:abstractNumId="6">
    <w:nsid w:val="5AE0033D"/>
    <w:multiLevelType w:val="hybridMultilevel"/>
    <w:tmpl w:val="C38C575E"/>
    <w:lvl w:ilvl="0" w:tplc="39803FAA">
      <w:start w:val="1"/>
      <w:numFmt w:val="decimal"/>
      <w:lvlText w:val="%1)"/>
      <w:lvlJc w:val="left"/>
      <w:pPr>
        <w:ind w:left="1158" w:hanging="279"/>
      </w:pPr>
      <w:rPr>
        <w:rFonts w:ascii="Times New Roman" w:eastAsia="Times New Roman" w:hAnsi="Times New Roman" w:cs="Times New Roman"/>
        <w:w w:val="93"/>
        <w:lang w:val="ru-RU" w:eastAsia="en-US" w:bidi="ar-SA"/>
      </w:rPr>
    </w:lvl>
    <w:lvl w:ilvl="1" w:tplc="88628CD4">
      <w:numFmt w:val="bullet"/>
      <w:lvlText w:val="•"/>
      <w:lvlJc w:val="left"/>
      <w:pPr>
        <w:ind w:left="2038" w:hanging="279"/>
      </w:pPr>
      <w:rPr>
        <w:rFonts w:hint="default"/>
        <w:lang w:val="ru-RU" w:eastAsia="en-US" w:bidi="ar-SA"/>
      </w:rPr>
    </w:lvl>
    <w:lvl w:ilvl="2" w:tplc="295E721A">
      <w:numFmt w:val="bullet"/>
      <w:lvlText w:val="•"/>
      <w:lvlJc w:val="left"/>
      <w:pPr>
        <w:ind w:left="2916" w:hanging="279"/>
      </w:pPr>
      <w:rPr>
        <w:rFonts w:hint="default"/>
        <w:lang w:val="ru-RU" w:eastAsia="en-US" w:bidi="ar-SA"/>
      </w:rPr>
    </w:lvl>
    <w:lvl w:ilvl="3" w:tplc="DBDE5AFA">
      <w:numFmt w:val="bullet"/>
      <w:lvlText w:val="•"/>
      <w:lvlJc w:val="left"/>
      <w:pPr>
        <w:ind w:left="3794" w:hanging="279"/>
      </w:pPr>
      <w:rPr>
        <w:rFonts w:hint="default"/>
        <w:lang w:val="ru-RU" w:eastAsia="en-US" w:bidi="ar-SA"/>
      </w:rPr>
    </w:lvl>
    <w:lvl w:ilvl="4" w:tplc="BFD6EEBA">
      <w:numFmt w:val="bullet"/>
      <w:lvlText w:val="•"/>
      <w:lvlJc w:val="left"/>
      <w:pPr>
        <w:ind w:left="4672" w:hanging="279"/>
      </w:pPr>
      <w:rPr>
        <w:rFonts w:hint="default"/>
        <w:lang w:val="ru-RU" w:eastAsia="en-US" w:bidi="ar-SA"/>
      </w:rPr>
    </w:lvl>
    <w:lvl w:ilvl="5" w:tplc="077A4538">
      <w:numFmt w:val="bullet"/>
      <w:lvlText w:val="•"/>
      <w:lvlJc w:val="left"/>
      <w:pPr>
        <w:ind w:left="5550" w:hanging="279"/>
      </w:pPr>
      <w:rPr>
        <w:rFonts w:hint="default"/>
        <w:lang w:val="ru-RU" w:eastAsia="en-US" w:bidi="ar-SA"/>
      </w:rPr>
    </w:lvl>
    <w:lvl w:ilvl="6" w:tplc="DEDAF5A0">
      <w:numFmt w:val="bullet"/>
      <w:lvlText w:val="•"/>
      <w:lvlJc w:val="left"/>
      <w:pPr>
        <w:ind w:left="6428" w:hanging="279"/>
      </w:pPr>
      <w:rPr>
        <w:rFonts w:hint="default"/>
        <w:lang w:val="ru-RU" w:eastAsia="en-US" w:bidi="ar-SA"/>
      </w:rPr>
    </w:lvl>
    <w:lvl w:ilvl="7" w:tplc="A0FA20CC">
      <w:numFmt w:val="bullet"/>
      <w:lvlText w:val="•"/>
      <w:lvlJc w:val="left"/>
      <w:pPr>
        <w:ind w:left="7306" w:hanging="279"/>
      </w:pPr>
      <w:rPr>
        <w:rFonts w:hint="default"/>
        <w:lang w:val="ru-RU" w:eastAsia="en-US" w:bidi="ar-SA"/>
      </w:rPr>
    </w:lvl>
    <w:lvl w:ilvl="8" w:tplc="BBC619B4">
      <w:numFmt w:val="bullet"/>
      <w:lvlText w:val="•"/>
      <w:lvlJc w:val="left"/>
      <w:pPr>
        <w:ind w:left="8184" w:hanging="279"/>
      </w:pPr>
      <w:rPr>
        <w:rFonts w:hint="default"/>
        <w:lang w:val="ru-RU" w:eastAsia="en-US" w:bidi="ar-SA"/>
      </w:rPr>
    </w:lvl>
  </w:abstractNum>
  <w:abstractNum w:abstractNumId="7">
    <w:nsid w:val="5BD968F4"/>
    <w:multiLevelType w:val="hybridMultilevel"/>
    <w:tmpl w:val="BB7C2C96"/>
    <w:lvl w:ilvl="0" w:tplc="C03C5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CE4DF3"/>
    <w:multiLevelType w:val="multilevel"/>
    <w:tmpl w:val="181677BE"/>
    <w:lvl w:ilvl="0">
      <w:start w:val="2"/>
      <w:numFmt w:val="decimal"/>
      <w:lvlText w:val="%1"/>
      <w:lvlJc w:val="left"/>
      <w:pPr>
        <w:ind w:left="17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" w:hanging="492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469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5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8" w:hanging="49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404"/>
    <w:rsid w:val="00052D81"/>
    <w:rsid w:val="00067271"/>
    <w:rsid w:val="000D35EB"/>
    <w:rsid w:val="000F210A"/>
    <w:rsid w:val="000F4B92"/>
    <w:rsid w:val="00110586"/>
    <w:rsid w:val="001412DE"/>
    <w:rsid w:val="00166C38"/>
    <w:rsid w:val="00192ADC"/>
    <w:rsid w:val="001D3C00"/>
    <w:rsid w:val="001E318E"/>
    <w:rsid w:val="002752AE"/>
    <w:rsid w:val="00282E78"/>
    <w:rsid w:val="00315CE3"/>
    <w:rsid w:val="00330BBB"/>
    <w:rsid w:val="003B4D2D"/>
    <w:rsid w:val="004958E6"/>
    <w:rsid w:val="00500875"/>
    <w:rsid w:val="005075A4"/>
    <w:rsid w:val="00511ED5"/>
    <w:rsid w:val="00517329"/>
    <w:rsid w:val="005666CB"/>
    <w:rsid w:val="0061582C"/>
    <w:rsid w:val="0070518B"/>
    <w:rsid w:val="0072476C"/>
    <w:rsid w:val="00753237"/>
    <w:rsid w:val="00777746"/>
    <w:rsid w:val="00786820"/>
    <w:rsid w:val="007F79FC"/>
    <w:rsid w:val="008347FF"/>
    <w:rsid w:val="00884FCE"/>
    <w:rsid w:val="008E0C4C"/>
    <w:rsid w:val="009632F9"/>
    <w:rsid w:val="009D76CD"/>
    <w:rsid w:val="00A01D0A"/>
    <w:rsid w:val="00A90E9A"/>
    <w:rsid w:val="00AB1A46"/>
    <w:rsid w:val="00B34057"/>
    <w:rsid w:val="00B63110"/>
    <w:rsid w:val="00BA78A0"/>
    <w:rsid w:val="00BE74A7"/>
    <w:rsid w:val="00C23529"/>
    <w:rsid w:val="00C5243A"/>
    <w:rsid w:val="00C852EB"/>
    <w:rsid w:val="00C9698B"/>
    <w:rsid w:val="00CA517E"/>
    <w:rsid w:val="00CC64B9"/>
    <w:rsid w:val="00CD2EF1"/>
    <w:rsid w:val="00CD44C1"/>
    <w:rsid w:val="00D3325A"/>
    <w:rsid w:val="00D728D0"/>
    <w:rsid w:val="00DD745F"/>
    <w:rsid w:val="00DF4997"/>
    <w:rsid w:val="00E26404"/>
    <w:rsid w:val="00E60AFB"/>
    <w:rsid w:val="00EE1C29"/>
    <w:rsid w:val="00F36F47"/>
    <w:rsid w:val="00F77F39"/>
    <w:rsid w:val="00FB1F26"/>
    <w:rsid w:val="00FB3620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1A46"/>
    <w:pPr>
      <w:widowControl w:val="0"/>
      <w:autoSpaceDE w:val="0"/>
      <w:autoSpaceDN w:val="0"/>
      <w:spacing w:after="0" w:line="240" w:lineRule="auto"/>
      <w:ind w:left="1187" w:firstLine="704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BC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1A46"/>
    <w:pPr>
      <w:widowControl w:val="0"/>
      <w:autoSpaceDE w:val="0"/>
      <w:autoSpaceDN w:val="0"/>
      <w:spacing w:after="0" w:line="240" w:lineRule="auto"/>
      <w:ind w:left="1187" w:firstLine="704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BC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Н.Н. Парада</dc:creator>
  <cp:keywords/>
  <dc:description/>
  <cp:lastModifiedBy>Елена Распопина</cp:lastModifiedBy>
  <cp:revision>22</cp:revision>
  <cp:lastPrinted>2023-06-05T07:05:00Z</cp:lastPrinted>
  <dcterms:created xsi:type="dcterms:W3CDTF">2021-05-19T05:21:00Z</dcterms:created>
  <dcterms:modified xsi:type="dcterms:W3CDTF">2023-06-05T07:07:00Z</dcterms:modified>
</cp:coreProperties>
</file>